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3F61A" w14:textId="4F6A5DE0" w:rsidR="00802521" w:rsidRPr="002A7F14" w:rsidRDefault="00EE0D03" w:rsidP="00802521">
      <w:pPr>
        <w:pStyle w:val="Prrafodelista"/>
        <w:numPr>
          <w:ilvl w:val="0"/>
          <w:numId w:val="1"/>
        </w:numPr>
        <w:rPr>
          <w:rFonts w:ascii="Abadi" w:hAnsi="Abadi" w:cs="Arial"/>
          <w:b/>
          <w:bCs/>
          <w:sz w:val="24"/>
          <w:szCs w:val="24"/>
        </w:rPr>
      </w:pPr>
      <w:r w:rsidRPr="002A7F14">
        <w:rPr>
          <w:rFonts w:ascii="Abadi" w:hAnsi="Abadi" w:cs="Arial"/>
          <w:b/>
          <w:bCs/>
          <w:sz w:val="24"/>
          <w:szCs w:val="24"/>
        </w:rPr>
        <w:t>OBJETIVO</w:t>
      </w:r>
      <w:r w:rsidR="007415CD" w:rsidRPr="002A7F14">
        <w:rPr>
          <w:rFonts w:ascii="Abadi" w:hAnsi="Abadi" w:cs="Arial"/>
          <w:b/>
          <w:bCs/>
          <w:sz w:val="24"/>
          <w:szCs w:val="24"/>
        </w:rPr>
        <w:t>.</w:t>
      </w:r>
    </w:p>
    <w:p w14:paraId="09E8EE7D" w14:textId="42B4BD59" w:rsidR="00F631E2" w:rsidRDefault="00F631E2" w:rsidP="00F631E2">
      <w:pPr>
        <w:ind w:left="360"/>
        <w:jc w:val="both"/>
        <w:rPr>
          <w:rFonts w:ascii="Abadi" w:hAnsi="Abadi" w:cs="Arial"/>
          <w:sz w:val="24"/>
          <w:szCs w:val="24"/>
        </w:rPr>
      </w:pPr>
      <w:r w:rsidRPr="007B773F">
        <w:rPr>
          <w:rFonts w:ascii="Abadi" w:hAnsi="Abadi" w:cs="Arial"/>
          <w:sz w:val="24"/>
          <w:szCs w:val="24"/>
        </w:rPr>
        <w:t>Este procedimiento tiene como objetivo</w:t>
      </w:r>
      <w:r>
        <w:rPr>
          <w:rFonts w:ascii="Abadi" w:hAnsi="Abadi" w:cs="Arial"/>
          <w:sz w:val="24"/>
          <w:szCs w:val="24"/>
        </w:rPr>
        <w:t xml:space="preserve"> </w:t>
      </w:r>
      <w:r w:rsidR="003644BC">
        <w:rPr>
          <w:rFonts w:ascii="Abadi" w:hAnsi="Abadi" w:cs="Arial"/>
          <w:sz w:val="24"/>
          <w:szCs w:val="24"/>
        </w:rPr>
        <w:t>e</w:t>
      </w:r>
      <w:r w:rsidR="00C3458E" w:rsidRPr="00C3458E">
        <w:rPr>
          <w:rFonts w:ascii="Abadi" w:hAnsi="Abadi" w:cs="Arial"/>
          <w:sz w:val="24"/>
          <w:szCs w:val="24"/>
        </w:rPr>
        <w:t>stablecer las actividades, lineamientos y responsabilidades necesarias para gestionar de manera oportuna, eficiente y controlada el pago de los servicios públicos de las sedes diferentes al Complejo CAD, garantizando el cumplimiento de los requisitos legales, presupuestales, contables y financieros aplicables.</w:t>
      </w:r>
    </w:p>
    <w:p w14:paraId="369C6D1A" w14:textId="01AB9A6A" w:rsidR="00802521" w:rsidRPr="002A7F14" w:rsidRDefault="00EE0D03" w:rsidP="00802521">
      <w:pPr>
        <w:pStyle w:val="Prrafodelista"/>
        <w:numPr>
          <w:ilvl w:val="0"/>
          <w:numId w:val="1"/>
        </w:numPr>
        <w:rPr>
          <w:rFonts w:ascii="Abadi" w:hAnsi="Abadi" w:cs="Arial"/>
          <w:b/>
          <w:bCs/>
          <w:sz w:val="24"/>
          <w:szCs w:val="24"/>
        </w:rPr>
      </w:pPr>
      <w:r w:rsidRPr="002A7F14">
        <w:rPr>
          <w:rFonts w:ascii="Abadi" w:hAnsi="Abadi" w:cs="Arial"/>
          <w:b/>
          <w:bCs/>
          <w:sz w:val="24"/>
          <w:szCs w:val="24"/>
        </w:rPr>
        <w:t>ALCANCE</w:t>
      </w:r>
      <w:r w:rsidR="007415CD" w:rsidRPr="002A7F14">
        <w:rPr>
          <w:rFonts w:ascii="Abadi" w:hAnsi="Abadi" w:cs="Arial"/>
          <w:b/>
          <w:bCs/>
          <w:sz w:val="24"/>
          <w:szCs w:val="24"/>
        </w:rPr>
        <w:t>.</w:t>
      </w:r>
    </w:p>
    <w:p w14:paraId="0DDF4323" w14:textId="29A656FA" w:rsidR="009925F5" w:rsidRPr="00F631E2" w:rsidRDefault="00B86D68" w:rsidP="00F631E2">
      <w:pPr>
        <w:spacing w:after="0"/>
        <w:ind w:left="360"/>
        <w:jc w:val="both"/>
        <w:rPr>
          <w:rFonts w:ascii="Abadi" w:hAnsi="Abadi" w:cs="Arial"/>
          <w:sz w:val="24"/>
          <w:szCs w:val="24"/>
        </w:rPr>
      </w:pPr>
      <w:r w:rsidRPr="00B86D68">
        <w:rPr>
          <w:rFonts w:ascii="Abadi" w:hAnsi="Abadi" w:cs="Arial"/>
          <w:sz w:val="24"/>
          <w:szCs w:val="24"/>
        </w:rPr>
        <w:t>Este procedimiento inicia con la identificación de la necesidad presupuestal y la solicitud de elaboración de los Certificados de Disponibilidad Presupuestal (CDP) para cada servicio público en cada vigencia. Continúa con la recepción, verificación o descarga de las facturas emitidas por los prestadores de servicios públicos, la gestión administrativa, presupuestal, contable y financiera requerida para su trámite y pago, y finaliza con el pago correspondiente y el archivo de los soportes documentales, de conformidad con las Tablas de Retención Documental (TRD).</w:t>
      </w:r>
    </w:p>
    <w:p w14:paraId="5F8B3FE6" w14:textId="1D2D95F3" w:rsidR="00886442" w:rsidRPr="00F760CA" w:rsidRDefault="00886442" w:rsidP="00F760CA">
      <w:pPr>
        <w:spacing w:after="0"/>
        <w:ind w:left="360"/>
        <w:jc w:val="both"/>
        <w:rPr>
          <w:rFonts w:ascii="Arial" w:hAnsi="Arial" w:cs="Arial"/>
          <w:sz w:val="20"/>
          <w:szCs w:val="20"/>
        </w:rPr>
      </w:pPr>
    </w:p>
    <w:p w14:paraId="4597587C" w14:textId="136258EB" w:rsidR="00914417" w:rsidRPr="00756DE3" w:rsidRDefault="00EE0D03" w:rsidP="00914417">
      <w:pPr>
        <w:pStyle w:val="Prrafodelista"/>
        <w:numPr>
          <w:ilvl w:val="0"/>
          <w:numId w:val="1"/>
        </w:numPr>
        <w:rPr>
          <w:rFonts w:ascii="Abadi" w:hAnsi="Abadi" w:cs="Arial"/>
          <w:b/>
          <w:bCs/>
          <w:sz w:val="24"/>
          <w:szCs w:val="24"/>
        </w:rPr>
      </w:pPr>
      <w:r w:rsidRPr="00756DE3">
        <w:rPr>
          <w:rFonts w:ascii="Abadi" w:hAnsi="Abadi" w:cs="Arial"/>
          <w:b/>
          <w:bCs/>
          <w:sz w:val="24"/>
          <w:szCs w:val="24"/>
        </w:rPr>
        <w:t>DEFINICIONES Y ABREVIATURAS</w:t>
      </w:r>
      <w:r w:rsidR="007415CD" w:rsidRPr="00756DE3">
        <w:rPr>
          <w:rFonts w:ascii="Abadi" w:hAnsi="Abadi" w:cs="Arial"/>
          <w:b/>
          <w:bCs/>
          <w:sz w:val="24"/>
          <w:szCs w:val="24"/>
        </w:rPr>
        <w:t>.</w:t>
      </w:r>
    </w:p>
    <w:p w14:paraId="02DD747D" w14:textId="77777777" w:rsidR="007B773F" w:rsidRPr="007B773F" w:rsidRDefault="007B773F" w:rsidP="00345BA0">
      <w:pPr>
        <w:pStyle w:val="Prrafodelista"/>
        <w:numPr>
          <w:ilvl w:val="0"/>
          <w:numId w:val="4"/>
        </w:numPr>
        <w:jc w:val="both"/>
        <w:rPr>
          <w:rFonts w:ascii="Abadi" w:hAnsi="Abadi"/>
          <w:sz w:val="24"/>
          <w:szCs w:val="24"/>
        </w:rPr>
      </w:pPr>
      <w:r w:rsidRPr="007B773F">
        <w:rPr>
          <w:rFonts w:ascii="Abadi" w:hAnsi="Abadi"/>
          <w:b/>
          <w:bCs/>
          <w:sz w:val="24"/>
          <w:szCs w:val="24"/>
        </w:rPr>
        <w:t>DA:</w:t>
      </w:r>
      <w:r w:rsidRPr="007B773F">
        <w:rPr>
          <w:rFonts w:ascii="Abadi" w:hAnsi="Abadi"/>
          <w:sz w:val="24"/>
          <w:szCs w:val="24"/>
        </w:rPr>
        <w:t xml:space="preserve"> Dirección Administrativa.</w:t>
      </w:r>
    </w:p>
    <w:p w14:paraId="0C465A8D" w14:textId="77777777" w:rsidR="007B773F" w:rsidRPr="007B773F" w:rsidRDefault="007B773F" w:rsidP="00345BA0">
      <w:pPr>
        <w:pStyle w:val="Prrafodelista"/>
        <w:numPr>
          <w:ilvl w:val="0"/>
          <w:numId w:val="4"/>
        </w:numPr>
        <w:jc w:val="both"/>
        <w:rPr>
          <w:rFonts w:ascii="Abadi" w:hAnsi="Abadi"/>
          <w:b/>
          <w:bCs/>
          <w:sz w:val="24"/>
          <w:szCs w:val="24"/>
        </w:rPr>
      </w:pPr>
      <w:r w:rsidRPr="007B773F">
        <w:rPr>
          <w:rFonts w:ascii="Abadi" w:hAnsi="Abadi"/>
          <w:b/>
          <w:bCs/>
          <w:sz w:val="24"/>
          <w:szCs w:val="24"/>
        </w:rPr>
        <w:t>SDP:</w:t>
      </w:r>
      <w:r w:rsidRPr="007B773F">
        <w:rPr>
          <w:rFonts w:ascii="Abadi" w:hAnsi="Abadi"/>
          <w:sz w:val="24"/>
          <w:szCs w:val="24"/>
        </w:rPr>
        <w:t xml:space="preserve"> Secretaría Distrital de Planeación.</w:t>
      </w:r>
    </w:p>
    <w:p w14:paraId="020C808F" w14:textId="77777777" w:rsidR="007B773F" w:rsidRPr="00AE3F55" w:rsidRDefault="007B773F" w:rsidP="00F631E2">
      <w:pPr>
        <w:pStyle w:val="Prrafodelista"/>
        <w:numPr>
          <w:ilvl w:val="0"/>
          <w:numId w:val="4"/>
        </w:numPr>
        <w:spacing w:after="0"/>
        <w:jc w:val="both"/>
        <w:rPr>
          <w:rFonts w:ascii="Abadi" w:hAnsi="Abadi"/>
          <w:b/>
          <w:bCs/>
          <w:sz w:val="24"/>
          <w:szCs w:val="24"/>
        </w:rPr>
      </w:pPr>
      <w:r w:rsidRPr="007B773F">
        <w:rPr>
          <w:rFonts w:ascii="Abadi" w:hAnsi="Abadi"/>
          <w:b/>
          <w:bCs/>
          <w:sz w:val="24"/>
          <w:szCs w:val="24"/>
        </w:rPr>
        <w:t xml:space="preserve">SIPA: </w:t>
      </w:r>
      <w:r w:rsidRPr="007B773F">
        <w:rPr>
          <w:rFonts w:ascii="Abadi" w:hAnsi="Abadi"/>
          <w:sz w:val="24"/>
          <w:szCs w:val="24"/>
        </w:rPr>
        <w:t xml:space="preserve">Sistema </w:t>
      </w:r>
      <w:r w:rsidRPr="00AE3F55">
        <w:rPr>
          <w:rFonts w:ascii="Abadi" w:hAnsi="Abadi"/>
          <w:sz w:val="24"/>
          <w:szCs w:val="24"/>
        </w:rPr>
        <w:t>de Información de Procesos Automáticos de la entidad.</w:t>
      </w:r>
    </w:p>
    <w:p w14:paraId="7C6F89FF" w14:textId="29DFF537" w:rsidR="00F760CA" w:rsidRPr="00AE3F55" w:rsidRDefault="00F760CA" w:rsidP="00F631E2">
      <w:pPr>
        <w:pStyle w:val="Prrafodelista"/>
        <w:numPr>
          <w:ilvl w:val="0"/>
          <w:numId w:val="4"/>
        </w:numPr>
        <w:spacing w:after="0"/>
        <w:jc w:val="both"/>
        <w:rPr>
          <w:rFonts w:ascii="Abadi" w:hAnsi="Abadi"/>
          <w:b/>
          <w:bCs/>
          <w:sz w:val="24"/>
          <w:szCs w:val="24"/>
        </w:rPr>
      </w:pPr>
      <w:r w:rsidRPr="00AE3F55">
        <w:rPr>
          <w:rStyle w:val="Fuerte"/>
          <w:rFonts w:ascii="Abadi" w:hAnsi="Abadi" w:cs="Segoe UI"/>
          <w:sz w:val="24"/>
          <w:szCs w:val="24"/>
        </w:rPr>
        <w:t>CDP</w:t>
      </w:r>
      <w:r w:rsidRPr="00AE3F55">
        <w:rPr>
          <w:rFonts w:ascii="Abadi" w:hAnsi="Abadi" w:cs="Segoe UI"/>
          <w:sz w:val="24"/>
          <w:szCs w:val="24"/>
        </w:rPr>
        <w:t xml:space="preserve">: </w:t>
      </w:r>
      <w:r w:rsidR="008609E8" w:rsidRPr="008609E8">
        <w:rPr>
          <w:rFonts w:ascii="Abadi" w:hAnsi="Abadi" w:cs="Arial"/>
          <w:sz w:val="24"/>
          <w:szCs w:val="24"/>
        </w:rPr>
        <w:t>Documento mediante el cual se certifica la existencia de apropiación presupuestal disponible para atender un compromiso.</w:t>
      </w:r>
    </w:p>
    <w:p w14:paraId="65BF43F0" w14:textId="04D38B0A" w:rsidR="00F760CA" w:rsidRPr="00AE3F55" w:rsidRDefault="00F760CA" w:rsidP="00F631E2">
      <w:pPr>
        <w:pStyle w:val="Prrafodelista"/>
        <w:numPr>
          <w:ilvl w:val="0"/>
          <w:numId w:val="4"/>
        </w:numPr>
        <w:spacing w:after="0"/>
        <w:jc w:val="both"/>
        <w:rPr>
          <w:rFonts w:ascii="Abadi" w:hAnsi="Abadi"/>
          <w:b/>
          <w:bCs/>
          <w:sz w:val="24"/>
          <w:szCs w:val="24"/>
        </w:rPr>
      </w:pPr>
      <w:r w:rsidRPr="00AE3F55">
        <w:rPr>
          <w:rStyle w:val="Fuerte"/>
          <w:rFonts w:ascii="Abadi" w:hAnsi="Abadi" w:cs="Segoe UI"/>
          <w:sz w:val="24"/>
          <w:szCs w:val="24"/>
        </w:rPr>
        <w:t>CRP</w:t>
      </w:r>
      <w:r w:rsidRPr="00AE3F55">
        <w:rPr>
          <w:rFonts w:ascii="Abadi" w:hAnsi="Abadi" w:cs="Segoe UI"/>
          <w:sz w:val="24"/>
          <w:szCs w:val="24"/>
        </w:rPr>
        <w:t xml:space="preserve">:  </w:t>
      </w:r>
      <w:r w:rsidR="008609E8" w:rsidRPr="008609E8">
        <w:rPr>
          <w:rFonts w:ascii="Abadi" w:hAnsi="Abadi" w:cs="Segoe UI"/>
          <w:sz w:val="24"/>
          <w:szCs w:val="24"/>
        </w:rPr>
        <w:t>Documento mediante el cual se afecta de forma definitiva la apropiación presupuestal, garantizando los recursos para atender un compromiso adquirido.</w:t>
      </w:r>
    </w:p>
    <w:p w14:paraId="6BFAD0F3" w14:textId="1EA498B8" w:rsidR="00F760CA" w:rsidRPr="00AE3F55" w:rsidRDefault="00F760CA" w:rsidP="00F631E2">
      <w:pPr>
        <w:pStyle w:val="Prrafodelista"/>
        <w:numPr>
          <w:ilvl w:val="0"/>
          <w:numId w:val="4"/>
        </w:numPr>
        <w:spacing w:after="0"/>
        <w:jc w:val="both"/>
        <w:rPr>
          <w:rFonts w:ascii="Abadi" w:hAnsi="Abadi"/>
          <w:b/>
          <w:bCs/>
          <w:sz w:val="24"/>
          <w:szCs w:val="24"/>
        </w:rPr>
      </w:pPr>
      <w:r w:rsidRPr="00AE3F55">
        <w:rPr>
          <w:rStyle w:val="Fuerte"/>
          <w:rFonts w:ascii="Abadi" w:hAnsi="Abadi" w:cs="Segoe UI"/>
          <w:sz w:val="24"/>
          <w:szCs w:val="24"/>
        </w:rPr>
        <w:t>Factura electrónica</w:t>
      </w:r>
      <w:r w:rsidRPr="00AE3F55">
        <w:rPr>
          <w:rFonts w:ascii="Abadi" w:hAnsi="Abadi" w:cs="Segoe UI"/>
          <w:sz w:val="24"/>
          <w:szCs w:val="24"/>
        </w:rPr>
        <w:t xml:space="preserve">: </w:t>
      </w:r>
      <w:r w:rsidR="007C0A8F" w:rsidRPr="007C0A8F">
        <w:rPr>
          <w:rFonts w:ascii="Abadi" w:hAnsi="Abadi" w:cs="Segoe UI"/>
          <w:sz w:val="24"/>
          <w:szCs w:val="24"/>
        </w:rPr>
        <w:t>Documento válido tributaria y legalmente que soporta el cobro de los servicios públicos.</w:t>
      </w:r>
    </w:p>
    <w:p w14:paraId="03226D42" w14:textId="3693621F" w:rsidR="00F760CA" w:rsidRPr="00AE3F55" w:rsidRDefault="00F760CA" w:rsidP="00F631E2">
      <w:pPr>
        <w:pStyle w:val="Prrafodelista"/>
        <w:numPr>
          <w:ilvl w:val="0"/>
          <w:numId w:val="4"/>
        </w:numPr>
        <w:spacing w:after="0"/>
        <w:jc w:val="both"/>
        <w:rPr>
          <w:rFonts w:ascii="Abadi" w:hAnsi="Abadi"/>
          <w:b/>
          <w:bCs/>
          <w:sz w:val="24"/>
          <w:szCs w:val="24"/>
        </w:rPr>
      </w:pPr>
      <w:r w:rsidRPr="00AE3F55">
        <w:rPr>
          <w:rStyle w:val="Fuerte"/>
          <w:rFonts w:ascii="Abadi" w:hAnsi="Abadi" w:cs="Segoe UI"/>
          <w:sz w:val="24"/>
          <w:szCs w:val="24"/>
        </w:rPr>
        <w:t>Orden de pago</w:t>
      </w:r>
      <w:r w:rsidRPr="00AE3F55">
        <w:rPr>
          <w:rFonts w:ascii="Abadi" w:hAnsi="Abadi" w:cs="Segoe UI"/>
          <w:sz w:val="24"/>
          <w:szCs w:val="24"/>
        </w:rPr>
        <w:t>: Acto administrativo que autoriza el giro al beneficiario</w:t>
      </w:r>
    </w:p>
    <w:p w14:paraId="6E622A8D" w14:textId="37CDE445" w:rsidR="00F760CA" w:rsidRPr="00AE3F55" w:rsidRDefault="00F760CA" w:rsidP="00F631E2">
      <w:pPr>
        <w:pStyle w:val="Prrafodelista"/>
        <w:numPr>
          <w:ilvl w:val="0"/>
          <w:numId w:val="4"/>
        </w:numPr>
        <w:spacing w:after="0"/>
        <w:jc w:val="both"/>
        <w:rPr>
          <w:rFonts w:ascii="Abadi" w:hAnsi="Abadi"/>
          <w:b/>
          <w:bCs/>
          <w:sz w:val="24"/>
          <w:szCs w:val="24"/>
        </w:rPr>
      </w:pPr>
      <w:r w:rsidRPr="00AE3F55">
        <w:rPr>
          <w:rStyle w:val="Fuerte"/>
          <w:rFonts w:ascii="Abadi" w:hAnsi="Abadi" w:cs="Segoe UI"/>
          <w:sz w:val="24"/>
          <w:szCs w:val="24"/>
        </w:rPr>
        <w:t>Servicios públicos</w:t>
      </w:r>
      <w:r w:rsidRPr="00AE3F55">
        <w:rPr>
          <w:rFonts w:ascii="Abadi" w:hAnsi="Abadi" w:cs="Segoe UI"/>
          <w:sz w:val="24"/>
          <w:szCs w:val="24"/>
        </w:rPr>
        <w:t xml:space="preserve">: </w:t>
      </w:r>
      <w:r w:rsidR="007C0A8F" w:rsidRPr="007C0A8F">
        <w:rPr>
          <w:rFonts w:ascii="Abadi" w:hAnsi="Abadi" w:cs="Segoe UI"/>
          <w:sz w:val="24"/>
          <w:szCs w:val="24"/>
        </w:rPr>
        <w:t>Servicios de agua, energía, aseo, gas, telefonía, entre otros.</w:t>
      </w:r>
    </w:p>
    <w:p w14:paraId="6B41F55F" w14:textId="77777777" w:rsidR="00886442" w:rsidRPr="00886442" w:rsidRDefault="00886442" w:rsidP="00F631E2">
      <w:pPr>
        <w:spacing w:after="0"/>
        <w:ind w:left="720"/>
        <w:jc w:val="both"/>
        <w:rPr>
          <w:rFonts w:ascii="Abadi" w:hAnsi="Abadi" w:cs="Arial"/>
          <w:sz w:val="24"/>
          <w:szCs w:val="24"/>
        </w:rPr>
      </w:pPr>
    </w:p>
    <w:p w14:paraId="3F2816E8" w14:textId="6B39BAB9" w:rsidR="007025DC" w:rsidRPr="00435C11" w:rsidRDefault="00EE0D03" w:rsidP="00FE4ADC">
      <w:pPr>
        <w:pStyle w:val="Prrafodelista"/>
        <w:numPr>
          <w:ilvl w:val="0"/>
          <w:numId w:val="1"/>
        </w:numPr>
        <w:rPr>
          <w:rFonts w:ascii="Abadi" w:hAnsi="Abadi" w:cs="Arial"/>
          <w:b/>
          <w:bCs/>
          <w:sz w:val="24"/>
          <w:szCs w:val="24"/>
          <w:lang w:val="pt-PT"/>
        </w:rPr>
      </w:pPr>
      <w:r w:rsidRPr="00435C11">
        <w:rPr>
          <w:rFonts w:ascii="Abadi" w:hAnsi="Abadi" w:cs="Arial"/>
          <w:b/>
          <w:bCs/>
          <w:sz w:val="24"/>
          <w:szCs w:val="24"/>
          <w:lang w:val="pt-PT"/>
        </w:rPr>
        <w:t>GENERALIDADES</w:t>
      </w:r>
      <w:r w:rsidR="007415CD" w:rsidRPr="00435C11">
        <w:rPr>
          <w:rFonts w:ascii="Abadi" w:hAnsi="Abadi" w:cs="Arial"/>
          <w:b/>
          <w:bCs/>
          <w:sz w:val="24"/>
          <w:szCs w:val="24"/>
        </w:rPr>
        <w:t>.</w:t>
      </w:r>
    </w:p>
    <w:p w14:paraId="3797BEFC" w14:textId="51E32803" w:rsidR="00F631E2" w:rsidRPr="00AE3F55" w:rsidRDefault="00F631E2" w:rsidP="00F631E2">
      <w:pPr>
        <w:numPr>
          <w:ilvl w:val="0"/>
          <w:numId w:val="4"/>
        </w:numPr>
        <w:spacing w:after="0"/>
        <w:jc w:val="both"/>
        <w:rPr>
          <w:rFonts w:ascii="Abadi" w:hAnsi="Abadi" w:cs="Arial"/>
          <w:sz w:val="24"/>
          <w:szCs w:val="24"/>
        </w:rPr>
      </w:pPr>
      <w:r w:rsidRPr="00AE3F55">
        <w:rPr>
          <w:rFonts w:ascii="Abadi" w:hAnsi="Abadi" w:cs="Arial"/>
          <w:sz w:val="24"/>
          <w:szCs w:val="24"/>
        </w:rPr>
        <w:t xml:space="preserve">Se realizará el pago de los servicios públicos de las sedes diferentes al </w:t>
      </w:r>
      <w:r w:rsidR="007C0A8F">
        <w:rPr>
          <w:rFonts w:ascii="Abadi" w:hAnsi="Abadi" w:cs="Arial"/>
          <w:sz w:val="24"/>
          <w:szCs w:val="24"/>
        </w:rPr>
        <w:t>C</w:t>
      </w:r>
      <w:r w:rsidRPr="00AE3F55">
        <w:rPr>
          <w:rFonts w:ascii="Abadi" w:hAnsi="Abadi" w:cs="Arial"/>
          <w:sz w:val="24"/>
          <w:szCs w:val="24"/>
        </w:rPr>
        <w:t>omplejo CAD</w:t>
      </w:r>
      <w:r w:rsidR="008609E8">
        <w:rPr>
          <w:rFonts w:ascii="Abadi" w:hAnsi="Abadi" w:cs="Arial"/>
          <w:sz w:val="24"/>
          <w:szCs w:val="24"/>
        </w:rPr>
        <w:t xml:space="preserve"> </w:t>
      </w:r>
      <w:r w:rsidRPr="00AE3F55">
        <w:rPr>
          <w:rFonts w:ascii="Abadi" w:hAnsi="Abadi" w:cs="Arial"/>
          <w:sz w:val="24"/>
          <w:szCs w:val="24"/>
        </w:rPr>
        <w:t>revisando la coherencia entre lo facturado y lo reportado.</w:t>
      </w:r>
    </w:p>
    <w:p w14:paraId="53868DA8" w14:textId="40884AC5" w:rsidR="00F631E2" w:rsidRPr="00F631E2" w:rsidRDefault="00F631E2" w:rsidP="00F631E2">
      <w:pPr>
        <w:numPr>
          <w:ilvl w:val="0"/>
          <w:numId w:val="4"/>
        </w:numPr>
        <w:spacing w:after="0"/>
        <w:jc w:val="both"/>
        <w:rPr>
          <w:rFonts w:ascii="Abadi" w:hAnsi="Abadi" w:cs="Arial"/>
          <w:sz w:val="24"/>
          <w:szCs w:val="24"/>
        </w:rPr>
      </w:pPr>
      <w:r w:rsidRPr="00F631E2">
        <w:rPr>
          <w:rFonts w:ascii="Abadi" w:hAnsi="Abadi" w:cs="Arial"/>
          <w:sz w:val="24"/>
          <w:szCs w:val="24"/>
        </w:rPr>
        <w:t>Se realizará el pago de telefonía celular</w:t>
      </w:r>
      <w:r w:rsidR="0036565F">
        <w:rPr>
          <w:rFonts w:ascii="Abadi" w:hAnsi="Abadi" w:cs="Arial"/>
          <w:sz w:val="24"/>
          <w:szCs w:val="24"/>
        </w:rPr>
        <w:t>.</w:t>
      </w:r>
    </w:p>
    <w:p w14:paraId="2904998A" w14:textId="2E71AB5C" w:rsidR="00AE3F55" w:rsidRDefault="00F631E2" w:rsidP="00FD38A3">
      <w:pPr>
        <w:numPr>
          <w:ilvl w:val="0"/>
          <w:numId w:val="4"/>
        </w:numPr>
        <w:spacing w:after="0"/>
        <w:jc w:val="both"/>
        <w:rPr>
          <w:rFonts w:ascii="Abadi" w:hAnsi="Abadi" w:cs="Arial"/>
          <w:sz w:val="24"/>
          <w:szCs w:val="24"/>
        </w:rPr>
      </w:pPr>
      <w:r w:rsidRPr="00AE3F55">
        <w:rPr>
          <w:rFonts w:ascii="Abadi" w:hAnsi="Abadi" w:cs="Arial"/>
          <w:sz w:val="24"/>
          <w:szCs w:val="24"/>
        </w:rPr>
        <w:t>No se realizarán pagos por concepto de interés por mora ni reconexiones con el presupuesto de servicios públicos</w:t>
      </w:r>
      <w:r w:rsidR="00AE3F55" w:rsidRPr="00AE3F55">
        <w:rPr>
          <w:rFonts w:ascii="Abadi" w:hAnsi="Abadi" w:cs="Arial"/>
          <w:sz w:val="24"/>
          <w:szCs w:val="24"/>
        </w:rPr>
        <w:t>; dichos valores deberán ser asumidos por la dependencia que haya ocasionado el retraso en el pago de la factura</w:t>
      </w:r>
      <w:r w:rsidR="00AE3F55">
        <w:rPr>
          <w:rFonts w:ascii="Abadi" w:hAnsi="Abadi" w:cs="Arial"/>
          <w:sz w:val="24"/>
          <w:szCs w:val="24"/>
        </w:rPr>
        <w:t>.</w:t>
      </w:r>
    </w:p>
    <w:p w14:paraId="71918AEC" w14:textId="5D94A57E" w:rsidR="00CB1000" w:rsidRPr="00AE3F55" w:rsidRDefault="00CB1000" w:rsidP="00FD38A3">
      <w:pPr>
        <w:numPr>
          <w:ilvl w:val="0"/>
          <w:numId w:val="4"/>
        </w:numPr>
        <w:spacing w:after="0"/>
        <w:jc w:val="both"/>
        <w:rPr>
          <w:rFonts w:ascii="Abadi" w:hAnsi="Abadi" w:cs="Arial"/>
          <w:sz w:val="24"/>
          <w:szCs w:val="24"/>
        </w:rPr>
      </w:pPr>
      <w:r w:rsidRPr="00AE3F55">
        <w:rPr>
          <w:rFonts w:ascii="Abadi" w:hAnsi="Abadi" w:cs="Arial"/>
          <w:sz w:val="24"/>
          <w:szCs w:val="24"/>
        </w:rPr>
        <w:t xml:space="preserve">Los pagos </w:t>
      </w:r>
      <w:r w:rsidR="00AE3F55" w:rsidRPr="00AE3F55">
        <w:rPr>
          <w:rFonts w:ascii="Abadi" w:hAnsi="Abadi" w:cs="Arial"/>
          <w:sz w:val="24"/>
          <w:szCs w:val="24"/>
        </w:rPr>
        <w:t>se realizarán de acuerdo con el período de facturación establecido por la empresa prestadora del servicio público.</w:t>
      </w:r>
    </w:p>
    <w:p w14:paraId="075D3E90" w14:textId="28A81947" w:rsidR="007D2E1F" w:rsidRPr="00AE3F55" w:rsidRDefault="00AE3F55" w:rsidP="007D2E1F">
      <w:pPr>
        <w:numPr>
          <w:ilvl w:val="0"/>
          <w:numId w:val="4"/>
        </w:numPr>
        <w:spacing w:after="0"/>
        <w:ind w:right="49"/>
        <w:jc w:val="both"/>
        <w:rPr>
          <w:rFonts w:ascii="Abadi" w:hAnsi="Abadi" w:cs="Arial"/>
          <w:sz w:val="24"/>
          <w:szCs w:val="24"/>
        </w:rPr>
        <w:sectPr w:rsidR="007D2E1F" w:rsidRPr="00AE3F55" w:rsidSect="00D60BCE">
          <w:headerReference w:type="default" r:id="rId8"/>
          <w:footerReference w:type="default" r:id="rId9"/>
          <w:pgSz w:w="12240" w:h="15840"/>
          <w:pgMar w:top="1417" w:right="1701" w:bottom="1417" w:left="1701" w:header="1191" w:footer="708" w:gutter="0"/>
          <w:cols w:space="708"/>
          <w:docGrid w:linePitch="360"/>
        </w:sectPr>
      </w:pPr>
      <w:r w:rsidRPr="00AE3F55">
        <w:rPr>
          <w:rFonts w:ascii="Abadi" w:hAnsi="Abadi" w:cs="Arial"/>
          <w:sz w:val="24"/>
          <w:szCs w:val="24"/>
        </w:rPr>
        <w:t>Todo trámite deberá contar con los soportes completos, válidos y exigidos para su gestión.</w:t>
      </w:r>
    </w:p>
    <w:p w14:paraId="2263B8FB" w14:textId="39B01961" w:rsidR="000D0289" w:rsidRDefault="00EE0D03" w:rsidP="004228F0">
      <w:pPr>
        <w:pStyle w:val="Prrafodelista"/>
        <w:numPr>
          <w:ilvl w:val="0"/>
          <w:numId w:val="1"/>
        </w:numPr>
        <w:spacing w:after="0" w:line="240" w:lineRule="auto"/>
        <w:ind w:left="714" w:hanging="357"/>
        <w:rPr>
          <w:rFonts w:ascii="Abadi" w:hAnsi="Abadi" w:cs="Arial"/>
          <w:b/>
          <w:bCs/>
          <w:sz w:val="24"/>
          <w:szCs w:val="24"/>
        </w:rPr>
      </w:pPr>
      <w:r w:rsidRPr="002A7F14">
        <w:rPr>
          <w:rFonts w:ascii="Abadi" w:hAnsi="Abadi" w:cs="Arial"/>
          <w:b/>
          <w:bCs/>
          <w:sz w:val="24"/>
          <w:szCs w:val="24"/>
        </w:rPr>
        <w:lastRenderedPageBreak/>
        <w:t>DESARROLLO</w:t>
      </w:r>
      <w:r w:rsidR="007415CD" w:rsidRPr="002A7F14">
        <w:rPr>
          <w:rFonts w:ascii="Abadi" w:hAnsi="Abadi" w:cs="Arial"/>
          <w:b/>
          <w:bCs/>
          <w:sz w:val="24"/>
          <w:szCs w:val="24"/>
        </w:rPr>
        <w:t>.</w:t>
      </w:r>
    </w:p>
    <w:tbl>
      <w:tblPr>
        <w:tblStyle w:val="Tablaconcuadrcula"/>
        <w:tblW w:w="5234" w:type="pct"/>
        <w:tblLayout w:type="fixed"/>
        <w:tblLook w:val="04A0" w:firstRow="1" w:lastRow="0" w:firstColumn="1" w:lastColumn="0" w:noHBand="0" w:noVBand="1"/>
      </w:tblPr>
      <w:tblGrid>
        <w:gridCol w:w="1255"/>
        <w:gridCol w:w="5862"/>
        <w:gridCol w:w="2383"/>
        <w:gridCol w:w="514"/>
        <w:gridCol w:w="2149"/>
        <w:gridCol w:w="1439"/>
      </w:tblGrid>
      <w:tr w:rsidR="003644BC" w:rsidRPr="003644BC" w14:paraId="13E37AA4" w14:textId="77777777" w:rsidTr="00EE6919">
        <w:trPr>
          <w:trHeight w:val="429"/>
          <w:tblHeader/>
        </w:trPr>
        <w:tc>
          <w:tcPr>
            <w:tcW w:w="461" w:type="pct"/>
            <w:shd w:val="clear" w:color="auto" w:fill="C00000"/>
            <w:vAlign w:val="center"/>
          </w:tcPr>
          <w:p w14:paraId="512141CE" w14:textId="77777777" w:rsidR="00F631E2" w:rsidRPr="003644BC" w:rsidRDefault="00F631E2" w:rsidP="00B605CA">
            <w:pPr>
              <w:jc w:val="center"/>
              <w:rPr>
                <w:rFonts w:ascii="Abadi" w:hAnsi="Abadi" w:cs="Arial"/>
                <w:b/>
                <w:bCs/>
                <w:sz w:val="24"/>
                <w:szCs w:val="24"/>
              </w:rPr>
            </w:pPr>
            <w:r w:rsidRPr="003644BC">
              <w:rPr>
                <w:rFonts w:ascii="Abadi" w:hAnsi="Abadi" w:cs="Arial"/>
                <w:b/>
                <w:bCs/>
                <w:sz w:val="24"/>
                <w:szCs w:val="24"/>
              </w:rPr>
              <w:t>Diagrama de Flujo</w:t>
            </w:r>
          </w:p>
        </w:tc>
        <w:tc>
          <w:tcPr>
            <w:tcW w:w="2155" w:type="pct"/>
            <w:shd w:val="clear" w:color="auto" w:fill="C00000"/>
            <w:vAlign w:val="center"/>
          </w:tcPr>
          <w:p w14:paraId="03E65933" w14:textId="77777777" w:rsidR="00F631E2" w:rsidRPr="003644BC" w:rsidRDefault="00F631E2" w:rsidP="00B605CA">
            <w:pPr>
              <w:jc w:val="center"/>
              <w:rPr>
                <w:rFonts w:ascii="Abadi" w:hAnsi="Abadi" w:cs="Arial"/>
                <w:b/>
                <w:bCs/>
                <w:sz w:val="24"/>
                <w:szCs w:val="24"/>
              </w:rPr>
            </w:pPr>
            <w:r w:rsidRPr="003644BC">
              <w:rPr>
                <w:rFonts w:ascii="Abadi" w:hAnsi="Abadi" w:cs="Arial"/>
                <w:b/>
                <w:bCs/>
                <w:sz w:val="24"/>
                <w:szCs w:val="24"/>
              </w:rPr>
              <w:t>Operación o Actividad</w:t>
            </w:r>
          </w:p>
        </w:tc>
        <w:tc>
          <w:tcPr>
            <w:tcW w:w="876" w:type="pct"/>
            <w:shd w:val="clear" w:color="auto" w:fill="C00000"/>
            <w:vAlign w:val="center"/>
          </w:tcPr>
          <w:p w14:paraId="36F8B971" w14:textId="77777777" w:rsidR="00F631E2" w:rsidRPr="003644BC" w:rsidRDefault="00F631E2" w:rsidP="00B605CA">
            <w:pPr>
              <w:jc w:val="center"/>
              <w:rPr>
                <w:rFonts w:ascii="Abadi" w:hAnsi="Abadi" w:cs="Arial"/>
                <w:b/>
                <w:bCs/>
                <w:sz w:val="24"/>
                <w:szCs w:val="24"/>
              </w:rPr>
            </w:pPr>
            <w:r w:rsidRPr="003644BC">
              <w:rPr>
                <w:rFonts w:ascii="Abadi" w:hAnsi="Abadi" w:cs="Arial"/>
                <w:b/>
                <w:bCs/>
                <w:sz w:val="24"/>
                <w:szCs w:val="24"/>
              </w:rPr>
              <w:t>Responsable</w:t>
            </w:r>
          </w:p>
        </w:tc>
        <w:tc>
          <w:tcPr>
            <w:tcW w:w="189" w:type="pct"/>
            <w:shd w:val="clear" w:color="auto" w:fill="C00000"/>
            <w:vAlign w:val="center"/>
          </w:tcPr>
          <w:p w14:paraId="7EEEFB90" w14:textId="77777777" w:rsidR="00F631E2" w:rsidRPr="003644BC" w:rsidRDefault="00F631E2" w:rsidP="00B605CA">
            <w:pPr>
              <w:jc w:val="center"/>
              <w:rPr>
                <w:rFonts w:ascii="Abadi" w:hAnsi="Abadi" w:cs="Arial"/>
                <w:b/>
                <w:bCs/>
                <w:sz w:val="24"/>
                <w:szCs w:val="24"/>
              </w:rPr>
            </w:pPr>
            <w:r w:rsidRPr="003644BC">
              <w:rPr>
                <w:rFonts w:ascii="Abadi" w:hAnsi="Abadi" w:cs="Arial"/>
                <w:b/>
                <w:bCs/>
                <w:sz w:val="24"/>
                <w:szCs w:val="24"/>
              </w:rPr>
              <w:t>PC</w:t>
            </w:r>
          </w:p>
        </w:tc>
        <w:tc>
          <w:tcPr>
            <w:tcW w:w="790" w:type="pct"/>
            <w:shd w:val="clear" w:color="auto" w:fill="C00000"/>
            <w:vAlign w:val="center"/>
          </w:tcPr>
          <w:p w14:paraId="3135C983" w14:textId="77777777" w:rsidR="00F631E2" w:rsidRPr="003644BC" w:rsidRDefault="00F631E2" w:rsidP="00B605CA">
            <w:pPr>
              <w:jc w:val="center"/>
              <w:rPr>
                <w:rFonts w:ascii="Abadi" w:hAnsi="Abadi" w:cs="Arial"/>
                <w:b/>
                <w:bCs/>
                <w:sz w:val="24"/>
                <w:szCs w:val="24"/>
              </w:rPr>
            </w:pPr>
            <w:r w:rsidRPr="003644BC">
              <w:rPr>
                <w:rFonts w:ascii="Abadi" w:hAnsi="Abadi" w:cs="Arial"/>
                <w:b/>
                <w:bCs/>
                <w:sz w:val="24"/>
                <w:szCs w:val="24"/>
              </w:rPr>
              <w:t>Registro</w:t>
            </w:r>
          </w:p>
        </w:tc>
        <w:tc>
          <w:tcPr>
            <w:tcW w:w="529" w:type="pct"/>
            <w:shd w:val="clear" w:color="auto" w:fill="C00000"/>
            <w:vAlign w:val="center"/>
          </w:tcPr>
          <w:p w14:paraId="7780665A" w14:textId="77777777" w:rsidR="00F631E2" w:rsidRPr="003644BC" w:rsidRDefault="00F631E2" w:rsidP="00B605CA">
            <w:pPr>
              <w:jc w:val="center"/>
              <w:rPr>
                <w:rFonts w:ascii="Abadi" w:hAnsi="Abadi" w:cs="Arial"/>
                <w:b/>
                <w:bCs/>
                <w:sz w:val="24"/>
                <w:szCs w:val="24"/>
              </w:rPr>
            </w:pPr>
            <w:r w:rsidRPr="003644BC">
              <w:rPr>
                <w:rFonts w:ascii="Abadi" w:hAnsi="Abadi" w:cs="Arial"/>
                <w:b/>
                <w:bCs/>
                <w:sz w:val="24"/>
                <w:szCs w:val="24"/>
              </w:rPr>
              <w:t>Tiempo de ejecución de actividades</w:t>
            </w:r>
          </w:p>
        </w:tc>
      </w:tr>
      <w:tr w:rsidR="003644BC" w:rsidRPr="003644BC" w14:paraId="52577845" w14:textId="77777777" w:rsidTr="00EE6919">
        <w:trPr>
          <w:trHeight w:val="412"/>
        </w:trPr>
        <w:tc>
          <w:tcPr>
            <w:tcW w:w="461" w:type="pct"/>
            <w:vAlign w:val="center"/>
          </w:tcPr>
          <w:p w14:paraId="18E4A771" w14:textId="39C6D6CD" w:rsidR="00F631E2" w:rsidRPr="003644BC" w:rsidRDefault="00EE6919" w:rsidP="00B605CA">
            <w:pPr>
              <w:jc w:val="center"/>
              <w:rPr>
                <w:rFonts w:ascii="Abadi" w:hAnsi="Abadi" w:cs="Arial"/>
                <w:sz w:val="24"/>
                <w:szCs w:val="24"/>
              </w:rPr>
            </w:pPr>
            <w:r w:rsidRPr="003644BC">
              <w:rPr>
                <w:rFonts w:ascii="Abadi" w:hAnsi="Abadi" w:cs="Arial"/>
                <w:noProof/>
                <w:sz w:val="24"/>
                <w:szCs w:val="24"/>
                <w:lang w:val="en-US"/>
              </w:rPr>
              <mc:AlternateContent>
                <mc:Choice Requires="wps">
                  <w:drawing>
                    <wp:anchor distT="0" distB="0" distL="114300" distR="114300" simplePos="0" relativeHeight="252018688" behindDoc="0" locked="0" layoutInCell="1" allowOverlap="1" wp14:anchorId="68BB1930" wp14:editId="39294781">
                      <wp:simplePos x="0" y="0"/>
                      <wp:positionH relativeFrom="column">
                        <wp:posOffset>208915</wp:posOffset>
                      </wp:positionH>
                      <wp:positionV relativeFrom="paragraph">
                        <wp:posOffset>6985</wp:posOffset>
                      </wp:positionV>
                      <wp:extent cx="198755" cy="198755"/>
                      <wp:effectExtent l="0" t="0" r="10795" b="10795"/>
                      <wp:wrapNone/>
                      <wp:docPr id="33" name="Elipse 7"/>
                      <wp:cNvGraphicFramePr/>
                      <a:graphic xmlns:a="http://schemas.openxmlformats.org/drawingml/2006/main">
                        <a:graphicData uri="http://schemas.microsoft.com/office/word/2010/wordprocessingShape">
                          <wps:wsp>
                            <wps:cNvSpPr/>
                            <wps:spPr>
                              <a:xfrm>
                                <a:off x="0" y="0"/>
                                <a:ext cx="198755" cy="198755"/>
                              </a:xfrm>
                              <a:prstGeom prst="ellipse">
                                <a:avLst/>
                              </a:prstGeom>
                              <a:solidFill>
                                <a:srgbClr val="00B050"/>
                              </a:solidFill>
                              <a:ln>
                                <a:solidFill>
                                  <a:schemeClr val="accent6">
                                    <a:lumMod val="20000"/>
                                    <a:lumOff val="8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A5C9F10" id="Elipse 7" o:spid="_x0000_s1026" style="position:absolute;margin-left:16.45pt;margin-top:.55pt;width:15.65pt;height:15.6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" fillcolor="#00b050" strokecolor="#d9f2d0 [665]" strokeweight="1pt">
                      <v:stroke joinstyle="miter"/>
                    </v:oval>
                  </w:pict>
                </mc:Fallback>
              </mc:AlternateContent>
            </w:r>
            <w:r w:rsidR="00F631E2" w:rsidRPr="003644BC">
              <w:rPr>
                <w:rFonts w:ascii="Abadi" w:hAnsi="Abadi" w:cs="Arial"/>
                <w:noProof/>
                <w:sz w:val="24"/>
                <w:szCs w:val="24"/>
                <w:lang w:val="en-US"/>
              </w:rPr>
              <w:drawing>
                <wp:anchor distT="0" distB="0" distL="114300" distR="114300" simplePos="0" relativeHeight="252020736" behindDoc="0" locked="0" layoutInCell="1" allowOverlap="1" wp14:anchorId="540D0520" wp14:editId="13BAD3E6">
                  <wp:simplePos x="0" y="0"/>
                  <wp:positionH relativeFrom="column">
                    <wp:posOffset>229870</wp:posOffset>
                  </wp:positionH>
                  <wp:positionV relativeFrom="paragraph">
                    <wp:posOffset>288290</wp:posOffset>
                  </wp:positionV>
                  <wp:extent cx="161290" cy="113030"/>
                  <wp:effectExtent l="0" t="0" r="0" b="1270"/>
                  <wp:wrapNone/>
                  <wp:docPr id="41"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13030"/>
                          </a:xfrm>
                          <a:prstGeom prst="rect">
                            <a:avLst/>
                          </a:prstGeom>
                        </pic:spPr>
                      </pic:pic>
                    </a:graphicData>
                  </a:graphic>
                  <wp14:sizeRelH relativeFrom="margin">
                    <wp14:pctWidth>0</wp14:pctWidth>
                  </wp14:sizeRelH>
                  <wp14:sizeRelV relativeFrom="margin">
                    <wp14:pctHeight>0</wp14:pctHeight>
                  </wp14:sizeRelV>
                </wp:anchor>
              </w:drawing>
            </w:r>
          </w:p>
        </w:tc>
        <w:tc>
          <w:tcPr>
            <w:tcW w:w="2155" w:type="pct"/>
            <w:vAlign w:val="center"/>
          </w:tcPr>
          <w:p w14:paraId="16F866EE" w14:textId="77777777" w:rsidR="00F631E2" w:rsidRPr="003644BC" w:rsidRDefault="00F631E2" w:rsidP="00B605CA">
            <w:pPr>
              <w:jc w:val="both"/>
              <w:rPr>
                <w:rFonts w:ascii="Abadi" w:hAnsi="Abadi" w:cs="Arial"/>
                <w:b/>
                <w:bCs/>
                <w:sz w:val="24"/>
                <w:szCs w:val="24"/>
              </w:rPr>
            </w:pPr>
            <w:r w:rsidRPr="003644BC">
              <w:rPr>
                <w:rFonts w:ascii="Abadi" w:hAnsi="Abadi" w:cs="Arial"/>
                <w:b/>
                <w:bCs/>
                <w:sz w:val="24"/>
                <w:szCs w:val="24"/>
              </w:rPr>
              <w:t>Inicio</w:t>
            </w:r>
          </w:p>
        </w:tc>
        <w:tc>
          <w:tcPr>
            <w:tcW w:w="876" w:type="pct"/>
            <w:vAlign w:val="center"/>
          </w:tcPr>
          <w:p w14:paraId="529179DF" w14:textId="77777777" w:rsidR="00F631E2" w:rsidRPr="003644BC" w:rsidRDefault="00F631E2" w:rsidP="00B605CA">
            <w:pPr>
              <w:jc w:val="both"/>
              <w:rPr>
                <w:rFonts w:ascii="Abadi" w:hAnsi="Abadi" w:cs="Arial"/>
                <w:sz w:val="24"/>
                <w:szCs w:val="24"/>
              </w:rPr>
            </w:pPr>
          </w:p>
        </w:tc>
        <w:tc>
          <w:tcPr>
            <w:tcW w:w="189" w:type="pct"/>
            <w:vAlign w:val="center"/>
          </w:tcPr>
          <w:p w14:paraId="31FD4FCE" w14:textId="77777777" w:rsidR="00F631E2" w:rsidRPr="003644BC" w:rsidRDefault="00F631E2" w:rsidP="00B605CA">
            <w:pPr>
              <w:ind w:left="-162" w:right="-98"/>
              <w:jc w:val="center"/>
              <w:rPr>
                <w:rFonts w:ascii="Abadi" w:hAnsi="Abadi" w:cs="Arial"/>
                <w:sz w:val="24"/>
                <w:szCs w:val="24"/>
              </w:rPr>
            </w:pPr>
          </w:p>
        </w:tc>
        <w:tc>
          <w:tcPr>
            <w:tcW w:w="790" w:type="pct"/>
            <w:vAlign w:val="center"/>
          </w:tcPr>
          <w:p w14:paraId="5DEB6BF9" w14:textId="77777777" w:rsidR="00F631E2" w:rsidRPr="003644BC" w:rsidRDefault="00F631E2" w:rsidP="00B605CA">
            <w:pPr>
              <w:jc w:val="both"/>
              <w:rPr>
                <w:rFonts w:ascii="Abadi" w:hAnsi="Abadi" w:cs="Arial"/>
                <w:sz w:val="24"/>
                <w:szCs w:val="24"/>
              </w:rPr>
            </w:pPr>
          </w:p>
        </w:tc>
        <w:tc>
          <w:tcPr>
            <w:tcW w:w="529" w:type="pct"/>
            <w:vAlign w:val="center"/>
          </w:tcPr>
          <w:p w14:paraId="2B9A1D01" w14:textId="77777777" w:rsidR="00F631E2" w:rsidRPr="003644BC" w:rsidRDefault="00F631E2" w:rsidP="00B605CA">
            <w:pPr>
              <w:jc w:val="both"/>
              <w:rPr>
                <w:rFonts w:ascii="Abadi" w:hAnsi="Abadi" w:cs="Arial"/>
                <w:sz w:val="24"/>
                <w:szCs w:val="24"/>
              </w:rPr>
            </w:pPr>
          </w:p>
        </w:tc>
      </w:tr>
      <w:tr w:rsidR="003644BC" w:rsidRPr="003644BC" w14:paraId="07C710D2" w14:textId="77777777" w:rsidTr="00EE6919">
        <w:tblPrEx>
          <w:tblCellMar>
            <w:left w:w="70" w:type="dxa"/>
            <w:right w:w="70" w:type="dxa"/>
          </w:tblCellMar>
        </w:tblPrEx>
        <w:trPr>
          <w:trHeight w:val="539"/>
        </w:trPr>
        <w:tc>
          <w:tcPr>
            <w:tcW w:w="461" w:type="pct"/>
            <w:vAlign w:val="center"/>
          </w:tcPr>
          <w:p w14:paraId="00ADBECB" w14:textId="77777777" w:rsidR="00F631E2" w:rsidRPr="003644BC" w:rsidRDefault="00F631E2" w:rsidP="00B605CA">
            <w:pPr>
              <w:jc w:val="center"/>
              <w:rPr>
                <w:rFonts w:ascii="Abadi" w:hAnsi="Abadi" w:cs="Arial"/>
                <w:noProof/>
                <w:sz w:val="24"/>
                <w:szCs w:val="24"/>
              </w:rPr>
            </w:pPr>
            <w:r w:rsidRPr="003644BC">
              <w:rPr>
                <w:rFonts w:ascii="Abadi" w:hAnsi="Abadi" w:cs="Arial"/>
                <w:noProof/>
                <w:sz w:val="24"/>
                <w:szCs w:val="24"/>
                <w:lang w:val="en-US"/>
              </w:rPr>
              <mc:AlternateContent>
                <mc:Choice Requires="wps">
                  <w:drawing>
                    <wp:anchor distT="0" distB="0" distL="114300" distR="114300" simplePos="0" relativeHeight="252019712" behindDoc="0" locked="0" layoutInCell="1" allowOverlap="1" wp14:anchorId="72456875" wp14:editId="6BC541B8">
                      <wp:simplePos x="0" y="0"/>
                      <wp:positionH relativeFrom="margin">
                        <wp:posOffset>101600</wp:posOffset>
                      </wp:positionH>
                      <wp:positionV relativeFrom="margin">
                        <wp:posOffset>92710</wp:posOffset>
                      </wp:positionV>
                      <wp:extent cx="482600" cy="327025"/>
                      <wp:effectExtent l="0" t="0" r="12700" b="15875"/>
                      <wp:wrapNone/>
                      <wp:docPr id="35" name="Diagrama de flujo: proceso 2"/>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8095B3" id="_x0000_t109" coordsize="21600,21600" o:spt="109" path="m,l,21600r21600,l21600,xe">
                      <v:stroke joinstyle="miter"/>
                      <v:path gradientshapeok="t" o:connecttype="rect"/>
                    </v:shapetype>
                    <v:shape id="Diagrama de flujo: proceso 2" o:spid="_x0000_s1026" type="#_x0000_t109" style="position:absolute;margin-left:8pt;margin-top:7.3pt;width:38pt;height:25.75pt;z-index:2520197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" fillcolor="white [3201]" strokecolor="#7f7f7f [1612]" strokeweight="1pt">
                      <w10:wrap anchorx="margin" anchory="margin"/>
                    </v:shape>
                  </w:pict>
                </mc:Fallback>
              </mc:AlternateContent>
            </w:r>
          </w:p>
        </w:tc>
        <w:tc>
          <w:tcPr>
            <w:tcW w:w="2155" w:type="pct"/>
            <w:vAlign w:val="center"/>
          </w:tcPr>
          <w:p w14:paraId="7190BBCA" w14:textId="2CEC16FF" w:rsidR="00F631E2" w:rsidRPr="003644BC" w:rsidRDefault="00F55465" w:rsidP="00B605CA">
            <w:pPr>
              <w:pStyle w:val="Prrafodelista"/>
              <w:numPr>
                <w:ilvl w:val="0"/>
                <w:numId w:val="2"/>
              </w:numPr>
              <w:jc w:val="both"/>
              <w:rPr>
                <w:rFonts w:ascii="Abadi" w:hAnsi="Abadi" w:cs="Arial"/>
                <w:sz w:val="24"/>
                <w:szCs w:val="24"/>
              </w:rPr>
            </w:pPr>
            <w:r w:rsidRPr="003644BC">
              <w:rPr>
                <w:rFonts w:ascii="Abadi" w:hAnsi="Abadi" w:cs="Arial"/>
                <w:sz w:val="24"/>
                <w:szCs w:val="24"/>
              </w:rPr>
              <w:t>D</w:t>
            </w:r>
            <w:r w:rsidR="00CB1000" w:rsidRPr="00CB1000">
              <w:rPr>
                <w:rFonts w:ascii="Abadi" w:hAnsi="Abadi" w:cs="Arial"/>
                <w:sz w:val="24"/>
                <w:szCs w:val="24"/>
              </w:rPr>
              <w:t>iligenciar el Certificado de Disponibilidad Presupuestal</w:t>
            </w:r>
            <w:r w:rsidR="005E4FA3">
              <w:rPr>
                <w:rFonts w:ascii="Abadi" w:hAnsi="Abadi" w:cs="Arial"/>
                <w:sz w:val="24"/>
                <w:szCs w:val="24"/>
              </w:rPr>
              <w:t>-</w:t>
            </w:r>
            <w:r w:rsidR="00CB1000" w:rsidRPr="00CB1000">
              <w:rPr>
                <w:rFonts w:ascii="Abadi" w:hAnsi="Abadi" w:cs="Arial"/>
                <w:sz w:val="24"/>
                <w:szCs w:val="24"/>
              </w:rPr>
              <w:t>CDP GFI-FO-004 para cada servicio público, teniendo en cuenta el consumo histórico.</w:t>
            </w:r>
          </w:p>
        </w:tc>
        <w:tc>
          <w:tcPr>
            <w:tcW w:w="876" w:type="pct"/>
            <w:vAlign w:val="center"/>
          </w:tcPr>
          <w:p w14:paraId="58812842" w14:textId="31A23578" w:rsidR="00F631E2" w:rsidRPr="003644BC" w:rsidRDefault="00F631E2" w:rsidP="00B605CA">
            <w:pPr>
              <w:jc w:val="both"/>
              <w:rPr>
                <w:rFonts w:ascii="Abadi" w:hAnsi="Abadi" w:cs="Arial"/>
                <w:sz w:val="24"/>
                <w:szCs w:val="24"/>
              </w:rPr>
            </w:pPr>
            <w:r w:rsidRPr="003644BC">
              <w:rPr>
                <w:rFonts w:ascii="Abadi" w:hAnsi="Abadi" w:cs="Arial"/>
                <w:sz w:val="24"/>
                <w:szCs w:val="24"/>
              </w:rPr>
              <w:t xml:space="preserve">Colaborador de la </w:t>
            </w:r>
            <w:r w:rsidR="008609E8">
              <w:rPr>
                <w:rFonts w:ascii="Abadi" w:hAnsi="Abadi" w:cs="Arial"/>
                <w:sz w:val="24"/>
                <w:szCs w:val="24"/>
              </w:rPr>
              <w:t xml:space="preserve">DA </w:t>
            </w:r>
            <w:r w:rsidR="008609E8" w:rsidRPr="008609E8">
              <w:rPr>
                <w:rFonts w:ascii="Abadi" w:hAnsi="Abadi" w:cs="Arial"/>
                <w:sz w:val="24"/>
                <w:szCs w:val="24"/>
              </w:rPr>
              <w:t>(Servicios Públicos)</w:t>
            </w:r>
          </w:p>
        </w:tc>
        <w:tc>
          <w:tcPr>
            <w:tcW w:w="189" w:type="pct"/>
            <w:vAlign w:val="center"/>
          </w:tcPr>
          <w:p w14:paraId="6DF2558C" w14:textId="77777777" w:rsidR="00F631E2" w:rsidRPr="003644BC" w:rsidRDefault="00F631E2" w:rsidP="00B605CA">
            <w:pPr>
              <w:ind w:left="-162" w:right="-98"/>
              <w:jc w:val="center"/>
              <w:rPr>
                <w:rFonts w:ascii="Abadi" w:hAnsi="Abadi" w:cs="Arial"/>
                <w:sz w:val="24"/>
                <w:szCs w:val="24"/>
              </w:rPr>
            </w:pPr>
          </w:p>
        </w:tc>
        <w:tc>
          <w:tcPr>
            <w:tcW w:w="790" w:type="pct"/>
            <w:vAlign w:val="center"/>
          </w:tcPr>
          <w:p w14:paraId="04C8D971" w14:textId="0E91D64F" w:rsidR="00F631E2" w:rsidRPr="003644BC" w:rsidRDefault="00F631E2" w:rsidP="00B605CA">
            <w:pPr>
              <w:jc w:val="both"/>
              <w:rPr>
                <w:rFonts w:ascii="Abadi" w:hAnsi="Abadi" w:cs="Arial"/>
                <w:sz w:val="24"/>
                <w:szCs w:val="24"/>
              </w:rPr>
            </w:pPr>
            <w:r w:rsidRPr="003644BC">
              <w:rPr>
                <w:rFonts w:ascii="Abadi" w:hAnsi="Abadi" w:cs="Arial"/>
                <w:sz w:val="24"/>
                <w:szCs w:val="24"/>
              </w:rPr>
              <w:t>-</w:t>
            </w:r>
            <w:r w:rsidR="00BB1583" w:rsidRPr="003644BC">
              <w:rPr>
                <w:rFonts w:ascii="Abadi" w:hAnsi="Abadi" w:cs="Calibri"/>
                <w:sz w:val="24"/>
                <w:szCs w:val="24"/>
                <w:shd w:val="clear" w:color="auto" w:fill="F9F9F9"/>
              </w:rPr>
              <w:t>GFI-FO-004</w:t>
            </w:r>
          </w:p>
          <w:p w14:paraId="284A8803" w14:textId="77777777" w:rsidR="00F631E2" w:rsidRPr="003644BC" w:rsidRDefault="00F631E2" w:rsidP="00B605CA">
            <w:pPr>
              <w:jc w:val="both"/>
              <w:rPr>
                <w:rFonts w:ascii="Abadi" w:hAnsi="Abadi" w:cs="Arial"/>
                <w:sz w:val="24"/>
                <w:szCs w:val="24"/>
              </w:rPr>
            </w:pPr>
          </w:p>
        </w:tc>
        <w:tc>
          <w:tcPr>
            <w:tcW w:w="529" w:type="pct"/>
            <w:vAlign w:val="center"/>
          </w:tcPr>
          <w:p w14:paraId="4E50AB43" w14:textId="77777777" w:rsidR="00F631E2" w:rsidRPr="003644BC" w:rsidRDefault="00F631E2" w:rsidP="00B605CA">
            <w:pPr>
              <w:jc w:val="both"/>
              <w:rPr>
                <w:rFonts w:ascii="Abadi" w:hAnsi="Abadi" w:cs="Arial"/>
                <w:sz w:val="24"/>
                <w:szCs w:val="24"/>
              </w:rPr>
            </w:pPr>
            <w:r w:rsidRPr="003644BC">
              <w:rPr>
                <w:rFonts w:ascii="Abadi" w:hAnsi="Abadi"/>
                <w:sz w:val="24"/>
                <w:szCs w:val="24"/>
              </w:rPr>
              <w:t>1 hora</w:t>
            </w:r>
          </w:p>
        </w:tc>
      </w:tr>
      <w:tr w:rsidR="003644BC" w:rsidRPr="003644BC" w14:paraId="51DB86AD" w14:textId="77777777" w:rsidTr="00EE6919">
        <w:tblPrEx>
          <w:tblCellMar>
            <w:left w:w="70" w:type="dxa"/>
            <w:right w:w="70" w:type="dxa"/>
          </w:tblCellMar>
        </w:tblPrEx>
        <w:trPr>
          <w:trHeight w:val="539"/>
        </w:trPr>
        <w:tc>
          <w:tcPr>
            <w:tcW w:w="461" w:type="pct"/>
            <w:vAlign w:val="center"/>
          </w:tcPr>
          <w:p w14:paraId="4D99580C" w14:textId="0946357A" w:rsidR="00011D72" w:rsidRPr="003644BC" w:rsidRDefault="003644BC" w:rsidP="00011D72">
            <w:pPr>
              <w:jc w:val="center"/>
              <w:rPr>
                <w:rFonts w:ascii="Abadi" w:hAnsi="Abadi" w:cs="Arial"/>
                <w:noProof/>
                <w:sz w:val="24"/>
                <w:szCs w:val="24"/>
                <w:lang w:val="en-US"/>
              </w:rPr>
            </w:pPr>
            <w:r w:rsidRPr="003644BC">
              <w:rPr>
                <w:rFonts w:ascii="Abadi" w:hAnsi="Abadi" w:cs="Arial"/>
                <w:noProof/>
                <w:sz w:val="24"/>
                <w:szCs w:val="24"/>
                <w:lang w:val="en-US"/>
              </w:rPr>
              <mc:AlternateContent>
                <mc:Choice Requires="wps">
                  <w:drawing>
                    <wp:anchor distT="0" distB="0" distL="114300" distR="114300" simplePos="0" relativeHeight="252182528" behindDoc="0" locked="0" layoutInCell="1" allowOverlap="1" wp14:anchorId="002EB690" wp14:editId="250D8739">
                      <wp:simplePos x="0" y="0"/>
                      <wp:positionH relativeFrom="margin">
                        <wp:posOffset>115570</wp:posOffset>
                      </wp:positionH>
                      <wp:positionV relativeFrom="margin">
                        <wp:posOffset>95885</wp:posOffset>
                      </wp:positionV>
                      <wp:extent cx="482600" cy="327025"/>
                      <wp:effectExtent l="0" t="0" r="12700" b="15875"/>
                      <wp:wrapNone/>
                      <wp:docPr id="1" name="Diagrama de flujo: proceso 2"/>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3398D6" id="_x0000_t109" coordsize="21600,21600" o:spt="109" path="m,l,21600r21600,l21600,xe">
                      <v:stroke joinstyle="miter"/>
                      <v:path gradientshapeok="t" o:connecttype="rect"/>
                    </v:shapetype>
                    <v:shape id="Diagrama de flujo: proceso 2" o:spid="_x0000_s1026" type="#_x0000_t109" style="position:absolute;margin-left:9.1pt;margin-top:7.55pt;width:38pt;height:25.75pt;z-index:2521825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" fillcolor="white [3201]" strokecolor="#7f7f7f [1612]" strokeweight="1pt">
                      <w10:wrap anchorx="margin" anchory="margin"/>
                    </v:shape>
                  </w:pict>
                </mc:Fallback>
              </mc:AlternateContent>
            </w:r>
            <w:r w:rsidRPr="003644BC">
              <w:rPr>
                <w:rFonts w:ascii="Abadi" w:hAnsi="Abadi" w:cs="Arial"/>
                <w:noProof/>
                <w:sz w:val="24"/>
                <w:szCs w:val="24"/>
                <w:lang w:val="en-US"/>
              </w:rPr>
              <w:drawing>
                <wp:anchor distT="0" distB="0" distL="114300" distR="114300" simplePos="0" relativeHeight="252188672" behindDoc="0" locked="0" layoutInCell="1" allowOverlap="1" wp14:anchorId="288CDCDF" wp14:editId="65B55CA0">
                  <wp:simplePos x="0" y="0"/>
                  <wp:positionH relativeFrom="column">
                    <wp:posOffset>251460</wp:posOffset>
                  </wp:positionH>
                  <wp:positionV relativeFrom="paragraph">
                    <wp:posOffset>-100330</wp:posOffset>
                  </wp:positionV>
                  <wp:extent cx="161290" cy="148590"/>
                  <wp:effectExtent l="0" t="0" r="0" b="3810"/>
                  <wp:wrapNone/>
                  <wp:docPr id="50"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48590"/>
                          </a:xfrm>
                          <a:prstGeom prst="rect">
                            <a:avLst/>
                          </a:prstGeom>
                        </pic:spPr>
                      </pic:pic>
                    </a:graphicData>
                  </a:graphic>
                  <wp14:sizeRelH relativeFrom="margin">
                    <wp14:pctWidth>0</wp14:pctWidth>
                  </wp14:sizeRelH>
                  <wp14:sizeRelV relativeFrom="margin">
                    <wp14:pctHeight>0</wp14:pctHeight>
                  </wp14:sizeRelV>
                </wp:anchor>
              </w:drawing>
            </w:r>
          </w:p>
        </w:tc>
        <w:tc>
          <w:tcPr>
            <w:tcW w:w="2155" w:type="pct"/>
            <w:vAlign w:val="center"/>
          </w:tcPr>
          <w:p w14:paraId="14F984CE" w14:textId="3B127AEC" w:rsidR="00011D72" w:rsidRDefault="00CB1000" w:rsidP="00011D72">
            <w:pPr>
              <w:pStyle w:val="Prrafodelista"/>
              <w:numPr>
                <w:ilvl w:val="0"/>
                <w:numId w:val="2"/>
              </w:numPr>
              <w:jc w:val="both"/>
              <w:rPr>
                <w:rFonts w:ascii="Abadi" w:hAnsi="Abadi" w:cs="Arial"/>
                <w:sz w:val="24"/>
                <w:szCs w:val="24"/>
              </w:rPr>
            </w:pPr>
            <w:r w:rsidRPr="00CB1000">
              <w:rPr>
                <w:rFonts w:ascii="Abadi" w:hAnsi="Abadi" w:cs="Arial"/>
                <w:sz w:val="24"/>
                <w:szCs w:val="24"/>
              </w:rPr>
              <w:t xml:space="preserve">Firmar el Certificado de Disponibilidad Presupuestal </w:t>
            </w:r>
            <w:r w:rsidR="005E4FA3">
              <w:rPr>
                <w:rFonts w:ascii="Abadi" w:hAnsi="Abadi" w:cs="Arial"/>
                <w:sz w:val="24"/>
                <w:szCs w:val="24"/>
              </w:rPr>
              <w:t>-</w:t>
            </w:r>
            <w:r w:rsidRPr="00CB1000">
              <w:rPr>
                <w:rFonts w:ascii="Abadi" w:hAnsi="Abadi" w:cs="Arial"/>
                <w:sz w:val="24"/>
                <w:szCs w:val="24"/>
              </w:rPr>
              <w:t>CDP GFI-FO-004 diligenciado.</w:t>
            </w:r>
          </w:p>
          <w:p w14:paraId="0ED3A5D8" w14:textId="0CE053BF" w:rsidR="0014043D" w:rsidRPr="003644BC" w:rsidRDefault="0014043D" w:rsidP="0014043D">
            <w:pPr>
              <w:pStyle w:val="Prrafodelista"/>
              <w:ind w:left="360"/>
              <w:jc w:val="both"/>
              <w:rPr>
                <w:rFonts w:ascii="Abadi" w:hAnsi="Abadi" w:cs="Arial"/>
                <w:sz w:val="24"/>
                <w:szCs w:val="24"/>
              </w:rPr>
            </w:pPr>
          </w:p>
        </w:tc>
        <w:tc>
          <w:tcPr>
            <w:tcW w:w="876" w:type="pct"/>
            <w:vAlign w:val="center"/>
          </w:tcPr>
          <w:p w14:paraId="688E0F01" w14:textId="1B3B620A" w:rsidR="00011D72" w:rsidRPr="003644BC" w:rsidRDefault="00011D72" w:rsidP="00011D72">
            <w:pPr>
              <w:jc w:val="both"/>
              <w:rPr>
                <w:rFonts w:ascii="Abadi" w:hAnsi="Abadi" w:cs="Arial"/>
                <w:sz w:val="24"/>
                <w:szCs w:val="24"/>
              </w:rPr>
            </w:pPr>
            <w:r w:rsidRPr="003644BC">
              <w:rPr>
                <w:rFonts w:ascii="Abadi" w:hAnsi="Abadi" w:cs="Arial"/>
                <w:sz w:val="24"/>
                <w:szCs w:val="24"/>
              </w:rPr>
              <w:t>Director(a) Administrativo(a)</w:t>
            </w:r>
          </w:p>
        </w:tc>
        <w:tc>
          <w:tcPr>
            <w:tcW w:w="189" w:type="pct"/>
            <w:vAlign w:val="center"/>
          </w:tcPr>
          <w:p w14:paraId="2CE29AC4" w14:textId="77777777" w:rsidR="00011D72" w:rsidRPr="003644BC" w:rsidRDefault="00011D72" w:rsidP="00011D72">
            <w:pPr>
              <w:ind w:left="-162" w:right="-98"/>
              <w:jc w:val="center"/>
              <w:rPr>
                <w:rFonts w:ascii="Abadi" w:hAnsi="Abadi" w:cs="Arial"/>
                <w:sz w:val="24"/>
                <w:szCs w:val="24"/>
              </w:rPr>
            </w:pPr>
          </w:p>
        </w:tc>
        <w:tc>
          <w:tcPr>
            <w:tcW w:w="790" w:type="pct"/>
            <w:vAlign w:val="center"/>
          </w:tcPr>
          <w:p w14:paraId="0C581F48" w14:textId="7FA8ECD0" w:rsidR="00011D72" w:rsidRPr="003644BC" w:rsidRDefault="00EE6919" w:rsidP="00011D72">
            <w:pPr>
              <w:jc w:val="both"/>
              <w:rPr>
                <w:rFonts w:ascii="Abadi" w:hAnsi="Abadi" w:cs="Arial"/>
                <w:sz w:val="24"/>
                <w:szCs w:val="24"/>
              </w:rPr>
            </w:pPr>
            <w:r>
              <w:rPr>
                <w:rFonts w:ascii="Abadi" w:hAnsi="Abadi" w:cs="Calibri"/>
                <w:sz w:val="24"/>
                <w:szCs w:val="24"/>
                <w:shd w:val="clear" w:color="auto" w:fill="F9F9F9"/>
              </w:rPr>
              <w:t>-</w:t>
            </w:r>
            <w:r w:rsidR="00011D72" w:rsidRPr="003644BC">
              <w:rPr>
                <w:rFonts w:ascii="Abadi" w:hAnsi="Abadi" w:cs="Calibri"/>
                <w:sz w:val="24"/>
                <w:szCs w:val="24"/>
                <w:shd w:val="clear" w:color="auto" w:fill="F9F9F9"/>
              </w:rPr>
              <w:t>GFI-FO-004 firmado</w:t>
            </w:r>
          </w:p>
        </w:tc>
        <w:tc>
          <w:tcPr>
            <w:tcW w:w="529" w:type="pct"/>
            <w:vAlign w:val="center"/>
          </w:tcPr>
          <w:p w14:paraId="2BB4CAF9" w14:textId="08BB174D" w:rsidR="00011D72" w:rsidRPr="003644BC" w:rsidRDefault="00011D72" w:rsidP="00011D72">
            <w:pPr>
              <w:jc w:val="both"/>
              <w:rPr>
                <w:rFonts w:ascii="Abadi" w:hAnsi="Abadi"/>
                <w:sz w:val="24"/>
                <w:szCs w:val="24"/>
              </w:rPr>
            </w:pPr>
            <w:r w:rsidRPr="003644BC">
              <w:rPr>
                <w:rFonts w:ascii="Abadi" w:hAnsi="Abadi"/>
                <w:sz w:val="24"/>
                <w:szCs w:val="24"/>
              </w:rPr>
              <w:t>1 hora</w:t>
            </w:r>
          </w:p>
        </w:tc>
      </w:tr>
      <w:tr w:rsidR="008609E8" w:rsidRPr="003644BC" w14:paraId="44C4A9C1" w14:textId="77777777" w:rsidTr="0014043D">
        <w:tblPrEx>
          <w:tblCellMar>
            <w:left w:w="70" w:type="dxa"/>
            <w:right w:w="70" w:type="dxa"/>
          </w:tblCellMar>
        </w:tblPrEx>
        <w:trPr>
          <w:trHeight w:val="790"/>
        </w:trPr>
        <w:tc>
          <w:tcPr>
            <w:tcW w:w="461" w:type="pct"/>
            <w:vAlign w:val="center"/>
          </w:tcPr>
          <w:p w14:paraId="4884C28A" w14:textId="6CC12973" w:rsidR="008609E8" w:rsidRPr="009D43C8" w:rsidRDefault="008609E8" w:rsidP="008609E8">
            <w:pPr>
              <w:jc w:val="center"/>
              <w:rPr>
                <w:rFonts w:ascii="Abadi" w:hAnsi="Abadi" w:cs="Arial"/>
                <w:noProof/>
                <w:sz w:val="24"/>
                <w:szCs w:val="24"/>
              </w:rPr>
            </w:pPr>
            <w:r w:rsidRPr="003644BC">
              <w:rPr>
                <w:rFonts w:ascii="Abadi" w:hAnsi="Abadi" w:cs="Arial"/>
                <w:noProof/>
                <w:sz w:val="24"/>
                <w:szCs w:val="24"/>
                <w:lang w:val="en-US"/>
              </w:rPr>
              <w:drawing>
                <wp:anchor distT="0" distB="0" distL="114300" distR="114300" simplePos="0" relativeHeight="252234752" behindDoc="0" locked="0" layoutInCell="1" allowOverlap="1" wp14:anchorId="68040DD4" wp14:editId="5821F332">
                  <wp:simplePos x="0" y="0"/>
                  <wp:positionH relativeFrom="column">
                    <wp:posOffset>258445</wp:posOffset>
                  </wp:positionH>
                  <wp:positionV relativeFrom="paragraph">
                    <wp:posOffset>-167005</wp:posOffset>
                  </wp:positionV>
                  <wp:extent cx="161290" cy="148590"/>
                  <wp:effectExtent l="0" t="0" r="0" b="3810"/>
                  <wp:wrapNone/>
                  <wp:docPr id="4"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48590"/>
                          </a:xfrm>
                          <a:prstGeom prst="rect">
                            <a:avLst/>
                          </a:prstGeom>
                        </pic:spPr>
                      </pic:pic>
                    </a:graphicData>
                  </a:graphic>
                  <wp14:sizeRelH relativeFrom="margin">
                    <wp14:pctWidth>0</wp14:pctWidth>
                  </wp14:sizeRelH>
                  <wp14:sizeRelV relativeFrom="margin">
                    <wp14:pctHeight>0</wp14:pctHeight>
                  </wp14:sizeRelV>
                </wp:anchor>
              </w:drawing>
            </w:r>
            <w:r w:rsidRPr="003644BC">
              <w:rPr>
                <w:rFonts w:ascii="Abadi" w:hAnsi="Abadi" w:cs="Arial"/>
                <w:noProof/>
                <w:sz w:val="24"/>
                <w:szCs w:val="24"/>
                <w:lang w:val="en-US"/>
              </w:rPr>
              <mc:AlternateContent>
                <mc:Choice Requires="wps">
                  <w:drawing>
                    <wp:anchor distT="0" distB="0" distL="114300" distR="114300" simplePos="0" relativeHeight="252232704" behindDoc="0" locked="0" layoutInCell="1" allowOverlap="1" wp14:anchorId="0D253E8B" wp14:editId="7290170D">
                      <wp:simplePos x="0" y="0"/>
                      <wp:positionH relativeFrom="margin">
                        <wp:posOffset>123190</wp:posOffset>
                      </wp:positionH>
                      <wp:positionV relativeFrom="margin">
                        <wp:posOffset>16510</wp:posOffset>
                      </wp:positionV>
                      <wp:extent cx="482600" cy="327025"/>
                      <wp:effectExtent l="0" t="0" r="12700" b="15875"/>
                      <wp:wrapNone/>
                      <wp:docPr id="2" name="Diagrama de flujo: proceso 2"/>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38C131" id="_x0000_t109" coordsize="21600,21600" o:spt="109" path="m,l,21600r21600,l21600,xe">
                      <v:stroke joinstyle="miter"/>
                      <v:path gradientshapeok="t" o:connecttype="rect"/>
                    </v:shapetype>
                    <v:shape id="Diagrama de flujo: proceso 2" o:spid="_x0000_s1026" type="#_x0000_t109" style="position:absolute;margin-left:9.7pt;margin-top:1.3pt;width:38pt;height:25.75pt;z-index:252232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" fillcolor="white [3201]" strokecolor="#7f7f7f [1612]" strokeweight="1pt">
                      <w10:wrap anchorx="margin" anchory="margin"/>
                    </v:shape>
                  </w:pict>
                </mc:Fallback>
              </mc:AlternateContent>
            </w:r>
          </w:p>
        </w:tc>
        <w:tc>
          <w:tcPr>
            <w:tcW w:w="2155" w:type="pct"/>
            <w:vAlign w:val="center"/>
          </w:tcPr>
          <w:p w14:paraId="2828129C" w14:textId="0043100A" w:rsidR="008609E8" w:rsidRPr="003644BC" w:rsidRDefault="008609E8" w:rsidP="008609E8">
            <w:pPr>
              <w:pStyle w:val="Prrafodelista"/>
              <w:numPr>
                <w:ilvl w:val="0"/>
                <w:numId w:val="2"/>
              </w:numPr>
              <w:jc w:val="both"/>
              <w:rPr>
                <w:rFonts w:ascii="Abadi" w:hAnsi="Abadi" w:cs="Arial"/>
                <w:sz w:val="24"/>
                <w:szCs w:val="24"/>
              </w:rPr>
            </w:pPr>
            <w:r w:rsidRPr="003644BC">
              <w:rPr>
                <w:rFonts w:ascii="Abadi" w:hAnsi="Abadi" w:cs="Arial"/>
                <w:sz w:val="24"/>
                <w:szCs w:val="24"/>
              </w:rPr>
              <w:t>Solicitar</w:t>
            </w:r>
            <w:r>
              <w:rPr>
                <w:rFonts w:ascii="Abadi" w:hAnsi="Abadi" w:cs="Arial"/>
                <w:sz w:val="24"/>
                <w:szCs w:val="24"/>
              </w:rPr>
              <w:t xml:space="preserve"> </w:t>
            </w:r>
            <w:r w:rsidRPr="00CB1000">
              <w:rPr>
                <w:rFonts w:ascii="Abadi" w:hAnsi="Abadi" w:cs="Arial"/>
                <w:sz w:val="24"/>
                <w:szCs w:val="24"/>
              </w:rPr>
              <w:t>el Certificado de Disponibilidad Presupuestal</w:t>
            </w:r>
            <w:r>
              <w:rPr>
                <w:rFonts w:ascii="Abadi" w:hAnsi="Abadi" w:cs="Arial"/>
                <w:sz w:val="24"/>
                <w:szCs w:val="24"/>
              </w:rPr>
              <w:t>-</w:t>
            </w:r>
            <w:r w:rsidRPr="00CB1000">
              <w:rPr>
                <w:rFonts w:ascii="Abadi" w:hAnsi="Abadi" w:cs="Arial"/>
                <w:sz w:val="24"/>
                <w:szCs w:val="24"/>
              </w:rPr>
              <w:t>CDP GFI-FO-004 ante la Dirección de Gestión Financiera.</w:t>
            </w:r>
          </w:p>
        </w:tc>
        <w:tc>
          <w:tcPr>
            <w:tcW w:w="876" w:type="pct"/>
            <w:vAlign w:val="center"/>
          </w:tcPr>
          <w:p w14:paraId="245EA26C" w14:textId="22CF8E30" w:rsidR="008609E8" w:rsidRPr="003644BC" w:rsidRDefault="008609E8" w:rsidP="008609E8">
            <w:pPr>
              <w:jc w:val="both"/>
              <w:rPr>
                <w:rFonts w:ascii="Abadi" w:hAnsi="Abadi" w:cs="Arial"/>
                <w:sz w:val="24"/>
                <w:szCs w:val="24"/>
              </w:rPr>
            </w:pPr>
            <w:r w:rsidRPr="003644BC">
              <w:rPr>
                <w:rFonts w:ascii="Abadi" w:hAnsi="Abadi" w:cs="Arial"/>
                <w:sz w:val="24"/>
                <w:szCs w:val="24"/>
              </w:rPr>
              <w:t xml:space="preserve">Colaborador de la </w:t>
            </w:r>
            <w:r>
              <w:rPr>
                <w:rFonts w:ascii="Abadi" w:hAnsi="Abadi" w:cs="Arial"/>
                <w:sz w:val="24"/>
                <w:szCs w:val="24"/>
              </w:rPr>
              <w:t xml:space="preserve">DA </w:t>
            </w:r>
            <w:r w:rsidRPr="008609E8">
              <w:rPr>
                <w:rFonts w:ascii="Abadi" w:hAnsi="Abadi" w:cs="Arial"/>
                <w:sz w:val="24"/>
                <w:szCs w:val="24"/>
              </w:rPr>
              <w:t>(Servicios Públicos)</w:t>
            </w:r>
          </w:p>
        </w:tc>
        <w:tc>
          <w:tcPr>
            <w:tcW w:w="189" w:type="pct"/>
            <w:vAlign w:val="center"/>
          </w:tcPr>
          <w:p w14:paraId="5D89C21A" w14:textId="77777777" w:rsidR="008609E8" w:rsidRPr="003644BC" w:rsidRDefault="008609E8" w:rsidP="008609E8">
            <w:pPr>
              <w:ind w:left="-162" w:right="-98"/>
              <w:jc w:val="center"/>
              <w:rPr>
                <w:rFonts w:ascii="Abadi" w:hAnsi="Abadi" w:cs="Arial"/>
                <w:sz w:val="24"/>
                <w:szCs w:val="24"/>
              </w:rPr>
            </w:pPr>
          </w:p>
        </w:tc>
        <w:tc>
          <w:tcPr>
            <w:tcW w:w="790" w:type="pct"/>
            <w:vAlign w:val="center"/>
          </w:tcPr>
          <w:p w14:paraId="08E85A7B" w14:textId="1BD5A97E" w:rsidR="008609E8" w:rsidRPr="003644BC" w:rsidRDefault="008609E8" w:rsidP="008609E8">
            <w:pPr>
              <w:jc w:val="both"/>
              <w:rPr>
                <w:rFonts w:ascii="Abadi" w:hAnsi="Abadi" w:cs="Arial"/>
                <w:sz w:val="24"/>
                <w:szCs w:val="24"/>
              </w:rPr>
            </w:pPr>
            <w:r w:rsidRPr="003644BC">
              <w:rPr>
                <w:rFonts w:ascii="Abadi" w:hAnsi="Abadi" w:cs="Arial"/>
                <w:sz w:val="24"/>
                <w:szCs w:val="24"/>
              </w:rPr>
              <w:t>-Correo electrónico</w:t>
            </w:r>
          </w:p>
        </w:tc>
        <w:tc>
          <w:tcPr>
            <w:tcW w:w="529" w:type="pct"/>
            <w:vAlign w:val="center"/>
          </w:tcPr>
          <w:p w14:paraId="54E3DDE6" w14:textId="61791177" w:rsidR="008609E8" w:rsidRPr="003644BC" w:rsidRDefault="008609E8" w:rsidP="008609E8">
            <w:pPr>
              <w:jc w:val="both"/>
              <w:rPr>
                <w:rFonts w:ascii="Abadi" w:hAnsi="Abadi"/>
                <w:sz w:val="24"/>
                <w:szCs w:val="24"/>
              </w:rPr>
            </w:pPr>
            <w:r w:rsidRPr="003644BC">
              <w:rPr>
                <w:rFonts w:ascii="Abadi" w:hAnsi="Abadi"/>
                <w:sz w:val="24"/>
                <w:szCs w:val="24"/>
              </w:rPr>
              <w:t>1 hora</w:t>
            </w:r>
          </w:p>
        </w:tc>
      </w:tr>
      <w:tr w:rsidR="008609E8" w:rsidRPr="003644BC" w14:paraId="6F928A1A" w14:textId="77777777" w:rsidTr="00EE6919">
        <w:tblPrEx>
          <w:tblCellMar>
            <w:left w:w="70" w:type="dxa"/>
            <w:right w:w="70" w:type="dxa"/>
          </w:tblCellMar>
        </w:tblPrEx>
        <w:trPr>
          <w:trHeight w:val="539"/>
        </w:trPr>
        <w:tc>
          <w:tcPr>
            <w:tcW w:w="461" w:type="pct"/>
            <w:vAlign w:val="center"/>
          </w:tcPr>
          <w:p w14:paraId="1259910A" w14:textId="567D3000" w:rsidR="008609E8" w:rsidRPr="003644BC" w:rsidRDefault="008609E8" w:rsidP="008609E8">
            <w:pPr>
              <w:jc w:val="center"/>
              <w:rPr>
                <w:rFonts w:ascii="Abadi" w:hAnsi="Abadi" w:cs="Arial"/>
                <w:noProof/>
                <w:sz w:val="24"/>
                <w:szCs w:val="24"/>
                <w:lang w:val="en-US"/>
              </w:rPr>
            </w:pPr>
            <w:r w:rsidRPr="003644BC">
              <w:rPr>
                <w:rFonts w:ascii="Abadi" w:hAnsi="Abadi" w:cs="Arial"/>
                <w:noProof/>
                <w:sz w:val="24"/>
                <w:szCs w:val="24"/>
                <w:lang w:val="en-US"/>
              </w:rPr>
              <w:drawing>
                <wp:anchor distT="0" distB="0" distL="114300" distR="114300" simplePos="0" relativeHeight="252253184" behindDoc="0" locked="0" layoutInCell="1" allowOverlap="1" wp14:anchorId="0D4459B2" wp14:editId="1646089B">
                  <wp:simplePos x="0" y="0"/>
                  <wp:positionH relativeFrom="column">
                    <wp:posOffset>265430</wp:posOffset>
                  </wp:positionH>
                  <wp:positionV relativeFrom="paragraph">
                    <wp:posOffset>-227965</wp:posOffset>
                  </wp:positionV>
                  <wp:extent cx="161290" cy="148590"/>
                  <wp:effectExtent l="0" t="0" r="0" b="3810"/>
                  <wp:wrapNone/>
                  <wp:docPr id="5"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48590"/>
                          </a:xfrm>
                          <a:prstGeom prst="rect">
                            <a:avLst/>
                          </a:prstGeom>
                        </pic:spPr>
                      </pic:pic>
                    </a:graphicData>
                  </a:graphic>
                  <wp14:sizeRelH relativeFrom="margin">
                    <wp14:pctWidth>0</wp14:pctWidth>
                  </wp14:sizeRelH>
                  <wp14:sizeRelV relativeFrom="margin">
                    <wp14:pctHeight>0</wp14:pctHeight>
                  </wp14:sizeRelV>
                </wp:anchor>
              </w:drawing>
            </w:r>
            <w:r w:rsidRPr="003644BC">
              <w:rPr>
                <w:rFonts w:ascii="Abadi" w:hAnsi="Abadi" w:cs="Arial"/>
                <w:noProof/>
                <w:sz w:val="24"/>
                <w:szCs w:val="24"/>
                <w:lang w:val="en-US"/>
              </w:rPr>
              <mc:AlternateContent>
                <mc:Choice Requires="wps">
                  <w:drawing>
                    <wp:anchor distT="0" distB="0" distL="114300" distR="114300" simplePos="0" relativeHeight="252252160" behindDoc="0" locked="0" layoutInCell="1" allowOverlap="1" wp14:anchorId="518C1CE6" wp14:editId="351AC94F">
                      <wp:simplePos x="0" y="0"/>
                      <wp:positionH relativeFrom="margin">
                        <wp:posOffset>102870</wp:posOffset>
                      </wp:positionH>
                      <wp:positionV relativeFrom="margin">
                        <wp:posOffset>-7620</wp:posOffset>
                      </wp:positionV>
                      <wp:extent cx="482600" cy="327025"/>
                      <wp:effectExtent l="0" t="0" r="12700" b="15875"/>
                      <wp:wrapNone/>
                      <wp:docPr id="3" name="Diagrama de flujo: proceso 2"/>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674C21" id="Diagrama de flujo: proceso 2" o:spid="_x0000_s1026" type="#_x0000_t109" style="position:absolute;margin-left:8.1pt;margin-top:-.6pt;width:38pt;height:25.75pt;z-index:2522521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" fillcolor="white [3201]" strokecolor="#7f7f7f [1612]" strokeweight="1pt">
                      <w10:wrap anchorx="margin" anchory="margin"/>
                    </v:shape>
                  </w:pict>
                </mc:Fallback>
              </mc:AlternateContent>
            </w:r>
          </w:p>
        </w:tc>
        <w:tc>
          <w:tcPr>
            <w:tcW w:w="2155" w:type="pct"/>
            <w:vAlign w:val="center"/>
          </w:tcPr>
          <w:p w14:paraId="111DE97A" w14:textId="5418BCAC" w:rsidR="008609E8" w:rsidRPr="003644BC" w:rsidRDefault="008609E8" w:rsidP="008609E8">
            <w:pPr>
              <w:pStyle w:val="Prrafodelista"/>
              <w:numPr>
                <w:ilvl w:val="0"/>
                <w:numId w:val="2"/>
              </w:numPr>
              <w:jc w:val="both"/>
              <w:rPr>
                <w:rFonts w:ascii="Abadi" w:hAnsi="Abadi" w:cs="Arial"/>
                <w:sz w:val="24"/>
                <w:szCs w:val="24"/>
              </w:rPr>
            </w:pPr>
            <w:r w:rsidRPr="00463D41">
              <w:rPr>
                <w:rFonts w:ascii="Abadi" w:hAnsi="Abadi" w:cs="Arial"/>
                <w:sz w:val="24"/>
                <w:szCs w:val="24"/>
              </w:rPr>
              <w:t>Descargar o recibir, según corresponda, las facturas de los servicios públicos de las sedes de la SDP, de acuerdo con el período de facturación establecido por la empresa prestadora.</w:t>
            </w:r>
          </w:p>
        </w:tc>
        <w:tc>
          <w:tcPr>
            <w:tcW w:w="876" w:type="pct"/>
            <w:vAlign w:val="center"/>
          </w:tcPr>
          <w:p w14:paraId="4392B3AE" w14:textId="1343E959" w:rsidR="008609E8" w:rsidRPr="003644BC" w:rsidRDefault="008609E8" w:rsidP="008609E8">
            <w:pPr>
              <w:jc w:val="both"/>
              <w:rPr>
                <w:rFonts w:ascii="Abadi" w:hAnsi="Abadi" w:cs="Arial"/>
                <w:sz w:val="24"/>
                <w:szCs w:val="24"/>
              </w:rPr>
            </w:pPr>
            <w:r w:rsidRPr="003644BC">
              <w:rPr>
                <w:rFonts w:ascii="Abadi" w:hAnsi="Abadi" w:cs="Arial"/>
                <w:sz w:val="24"/>
                <w:szCs w:val="24"/>
              </w:rPr>
              <w:t xml:space="preserve">Colaborador de la </w:t>
            </w:r>
            <w:r>
              <w:rPr>
                <w:rFonts w:ascii="Abadi" w:hAnsi="Abadi" w:cs="Arial"/>
                <w:sz w:val="24"/>
                <w:szCs w:val="24"/>
              </w:rPr>
              <w:t xml:space="preserve">DA </w:t>
            </w:r>
            <w:r w:rsidRPr="008609E8">
              <w:rPr>
                <w:rFonts w:ascii="Abadi" w:hAnsi="Abadi" w:cs="Arial"/>
                <w:sz w:val="24"/>
                <w:szCs w:val="24"/>
              </w:rPr>
              <w:t>(Servicios Públicos)</w:t>
            </w:r>
          </w:p>
        </w:tc>
        <w:tc>
          <w:tcPr>
            <w:tcW w:w="189" w:type="pct"/>
            <w:vAlign w:val="center"/>
          </w:tcPr>
          <w:p w14:paraId="6E03E330" w14:textId="77777777" w:rsidR="008609E8" w:rsidRPr="003644BC" w:rsidRDefault="008609E8" w:rsidP="008609E8">
            <w:pPr>
              <w:ind w:left="-162" w:right="-98"/>
              <w:jc w:val="center"/>
              <w:rPr>
                <w:rFonts w:ascii="Abadi" w:hAnsi="Abadi" w:cs="Arial"/>
                <w:sz w:val="24"/>
                <w:szCs w:val="24"/>
              </w:rPr>
            </w:pPr>
          </w:p>
        </w:tc>
        <w:tc>
          <w:tcPr>
            <w:tcW w:w="790" w:type="pct"/>
            <w:vAlign w:val="center"/>
          </w:tcPr>
          <w:p w14:paraId="262FA57F" w14:textId="06697763" w:rsidR="008609E8" w:rsidRPr="003644BC" w:rsidRDefault="008609E8" w:rsidP="008609E8">
            <w:pPr>
              <w:jc w:val="both"/>
              <w:rPr>
                <w:rFonts w:ascii="Abadi" w:hAnsi="Abadi" w:cs="Arial"/>
                <w:sz w:val="24"/>
                <w:szCs w:val="24"/>
              </w:rPr>
            </w:pPr>
            <w:r>
              <w:rPr>
                <w:rFonts w:ascii="Abadi" w:hAnsi="Abadi" w:cs="Segoe UI"/>
                <w:sz w:val="24"/>
                <w:szCs w:val="24"/>
              </w:rPr>
              <w:t>-Factura</w:t>
            </w:r>
          </w:p>
        </w:tc>
        <w:tc>
          <w:tcPr>
            <w:tcW w:w="529" w:type="pct"/>
            <w:vAlign w:val="center"/>
          </w:tcPr>
          <w:p w14:paraId="0CECB2C3" w14:textId="14720028" w:rsidR="008609E8" w:rsidRPr="003644BC" w:rsidRDefault="008609E8" w:rsidP="008609E8">
            <w:pPr>
              <w:jc w:val="both"/>
              <w:rPr>
                <w:rFonts w:ascii="Abadi" w:hAnsi="Abadi"/>
                <w:sz w:val="24"/>
                <w:szCs w:val="24"/>
              </w:rPr>
            </w:pPr>
            <w:r w:rsidRPr="003644BC">
              <w:rPr>
                <w:rFonts w:ascii="Abadi" w:hAnsi="Abadi"/>
                <w:sz w:val="24"/>
                <w:szCs w:val="24"/>
              </w:rPr>
              <w:t>1 hora</w:t>
            </w:r>
          </w:p>
        </w:tc>
      </w:tr>
      <w:tr w:rsidR="008609E8" w:rsidRPr="003644BC" w14:paraId="42B4EDE0" w14:textId="77777777" w:rsidTr="00EE6919">
        <w:tblPrEx>
          <w:tblCellMar>
            <w:left w:w="70" w:type="dxa"/>
            <w:right w:w="70" w:type="dxa"/>
          </w:tblCellMar>
        </w:tblPrEx>
        <w:trPr>
          <w:trHeight w:val="539"/>
        </w:trPr>
        <w:tc>
          <w:tcPr>
            <w:tcW w:w="461" w:type="pct"/>
            <w:vAlign w:val="center"/>
          </w:tcPr>
          <w:p w14:paraId="57617B20" w14:textId="1EA41948" w:rsidR="008609E8" w:rsidRPr="003644BC" w:rsidRDefault="008609E8" w:rsidP="008609E8">
            <w:pPr>
              <w:jc w:val="center"/>
              <w:rPr>
                <w:rFonts w:ascii="Abadi" w:hAnsi="Abadi" w:cs="Arial"/>
                <w:noProof/>
                <w:sz w:val="24"/>
                <w:szCs w:val="24"/>
                <w:lang w:val="en-US"/>
              </w:rPr>
            </w:pPr>
            <w:r w:rsidRPr="003644BC">
              <w:rPr>
                <w:rFonts w:ascii="Abadi" w:hAnsi="Abadi" w:cs="Arial"/>
                <w:noProof/>
                <w:sz w:val="24"/>
                <w:szCs w:val="24"/>
                <w:lang w:val="en-US"/>
              </w:rPr>
              <w:drawing>
                <wp:anchor distT="0" distB="0" distL="114300" distR="114300" simplePos="0" relativeHeight="252255232" behindDoc="0" locked="0" layoutInCell="1" allowOverlap="1" wp14:anchorId="7A09FB95" wp14:editId="50A67275">
                  <wp:simplePos x="0" y="0"/>
                  <wp:positionH relativeFrom="column">
                    <wp:posOffset>256540</wp:posOffset>
                  </wp:positionH>
                  <wp:positionV relativeFrom="paragraph">
                    <wp:posOffset>-115570</wp:posOffset>
                  </wp:positionV>
                  <wp:extent cx="161290" cy="125095"/>
                  <wp:effectExtent l="0" t="0" r="0" b="8255"/>
                  <wp:wrapNone/>
                  <wp:docPr id="51"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25095"/>
                          </a:xfrm>
                          <a:prstGeom prst="rect">
                            <a:avLst/>
                          </a:prstGeom>
                        </pic:spPr>
                      </pic:pic>
                    </a:graphicData>
                  </a:graphic>
                  <wp14:sizeRelH relativeFrom="margin">
                    <wp14:pctWidth>0</wp14:pctWidth>
                  </wp14:sizeRelH>
                  <wp14:sizeRelV relativeFrom="margin">
                    <wp14:pctHeight>0</wp14:pctHeight>
                  </wp14:sizeRelV>
                </wp:anchor>
              </w:drawing>
            </w:r>
            <w:r w:rsidRPr="003644BC">
              <w:rPr>
                <w:rFonts w:ascii="Abadi" w:hAnsi="Abadi" w:cs="Arial"/>
                <w:noProof/>
                <w:sz w:val="24"/>
                <w:szCs w:val="24"/>
                <w:lang w:val="en-US"/>
              </w:rPr>
              <mc:AlternateContent>
                <mc:Choice Requires="wps">
                  <w:drawing>
                    <wp:anchor distT="0" distB="0" distL="114300" distR="114300" simplePos="0" relativeHeight="252256256" behindDoc="0" locked="0" layoutInCell="1" allowOverlap="1" wp14:anchorId="44956051" wp14:editId="5C01B6CE">
                      <wp:simplePos x="0" y="0"/>
                      <wp:positionH relativeFrom="margin">
                        <wp:posOffset>111760</wp:posOffset>
                      </wp:positionH>
                      <wp:positionV relativeFrom="margin">
                        <wp:posOffset>120015</wp:posOffset>
                      </wp:positionV>
                      <wp:extent cx="482600" cy="327025"/>
                      <wp:effectExtent l="0" t="0" r="12700" b="15875"/>
                      <wp:wrapNone/>
                      <wp:docPr id="49" name="Diagrama de flujo: proceso 49"/>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7ACBBE" id="Diagrama de flujo: proceso 49" o:spid="_x0000_s1026" type="#_x0000_t109" style="position:absolute;margin-left:8.8pt;margin-top:9.45pt;width:38pt;height:25.75pt;z-index:2522562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" fillcolor="white [3201]" strokecolor="#7f7f7f [1612]" strokeweight="1pt">
                      <w10:wrap anchorx="margin" anchory="margin"/>
                    </v:shape>
                  </w:pict>
                </mc:Fallback>
              </mc:AlternateContent>
            </w:r>
          </w:p>
        </w:tc>
        <w:tc>
          <w:tcPr>
            <w:tcW w:w="2155" w:type="pct"/>
            <w:vAlign w:val="center"/>
          </w:tcPr>
          <w:p w14:paraId="51BD5A4F" w14:textId="443456B6" w:rsidR="008609E8" w:rsidRPr="003644BC" w:rsidRDefault="008609E8" w:rsidP="008609E8">
            <w:pPr>
              <w:pStyle w:val="Prrafodelista"/>
              <w:numPr>
                <w:ilvl w:val="0"/>
                <w:numId w:val="2"/>
              </w:numPr>
              <w:jc w:val="both"/>
              <w:rPr>
                <w:rFonts w:ascii="Abadi" w:hAnsi="Abadi" w:cs="Arial"/>
                <w:sz w:val="24"/>
                <w:szCs w:val="24"/>
              </w:rPr>
            </w:pPr>
            <w:r w:rsidRPr="003644BC">
              <w:rPr>
                <w:rFonts w:ascii="Abadi" w:hAnsi="Abadi" w:cs="Arial"/>
                <w:sz w:val="24"/>
                <w:szCs w:val="24"/>
              </w:rPr>
              <w:t>Validar</w:t>
            </w:r>
            <w:r>
              <w:rPr>
                <w:rFonts w:ascii="Abadi" w:hAnsi="Abadi" w:cs="Arial"/>
                <w:sz w:val="24"/>
                <w:szCs w:val="24"/>
              </w:rPr>
              <w:t xml:space="preserve"> </w:t>
            </w:r>
            <w:r w:rsidRPr="0014043D">
              <w:rPr>
                <w:rFonts w:ascii="Abadi" w:hAnsi="Abadi" w:cs="Arial"/>
                <w:sz w:val="24"/>
                <w:szCs w:val="24"/>
              </w:rPr>
              <w:t>que la factura corresponda a la Entidad, verificando el consumo histórico y la fecha de vencimiento. En caso de evidenciar inconsistencias, realizar la reclamación correspondiente ante la empresa prestadora del servicio público mediante correo electrónico. De lo contrario, continuar con la actividad ID 6.</w:t>
            </w:r>
          </w:p>
        </w:tc>
        <w:tc>
          <w:tcPr>
            <w:tcW w:w="876" w:type="pct"/>
            <w:vAlign w:val="center"/>
          </w:tcPr>
          <w:p w14:paraId="683E60D0" w14:textId="7F4F801B" w:rsidR="008609E8" w:rsidRPr="003644BC" w:rsidRDefault="008609E8" w:rsidP="008609E8">
            <w:pPr>
              <w:jc w:val="both"/>
              <w:rPr>
                <w:rFonts w:ascii="Abadi" w:hAnsi="Abadi" w:cs="Arial"/>
                <w:sz w:val="24"/>
                <w:szCs w:val="24"/>
              </w:rPr>
            </w:pPr>
            <w:r w:rsidRPr="003644BC">
              <w:rPr>
                <w:rFonts w:ascii="Abadi" w:hAnsi="Abadi" w:cs="Arial"/>
                <w:sz w:val="24"/>
                <w:szCs w:val="24"/>
              </w:rPr>
              <w:t xml:space="preserve">Colaborador de la </w:t>
            </w:r>
            <w:r>
              <w:rPr>
                <w:rFonts w:ascii="Abadi" w:hAnsi="Abadi" w:cs="Arial"/>
                <w:sz w:val="24"/>
                <w:szCs w:val="24"/>
              </w:rPr>
              <w:t xml:space="preserve">DA </w:t>
            </w:r>
            <w:r w:rsidRPr="008609E8">
              <w:rPr>
                <w:rFonts w:ascii="Abadi" w:hAnsi="Abadi" w:cs="Arial"/>
                <w:sz w:val="24"/>
                <w:szCs w:val="24"/>
              </w:rPr>
              <w:t>(Servicios Públicos)</w:t>
            </w:r>
          </w:p>
        </w:tc>
        <w:tc>
          <w:tcPr>
            <w:tcW w:w="189" w:type="pct"/>
            <w:vAlign w:val="center"/>
          </w:tcPr>
          <w:p w14:paraId="3C14FCC8" w14:textId="14D0BA10" w:rsidR="008609E8" w:rsidRPr="003644BC" w:rsidRDefault="008609E8" w:rsidP="008609E8">
            <w:pPr>
              <w:ind w:left="-162" w:right="-98"/>
              <w:jc w:val="center"/>
              <w:rPr>
                <w:rFonts w:ascii="Abadi" w:hAnsi="Abadi" w:cs="Arial"/>
                <w:sz w:val="24"/>
                <w:szCs w:val="24"/>
              </w:rPr>
            </w:pPr>
            <w:r w:rsidRPr="003644BC">
              <w:rPr>
                <w:rFonts w:ascii="Abadi" w:hAnsi="Abadi" w:cs="Arial"/>
                <w:sz w:val="24"/>
                <w:szCs w:val="24"/>
              </w:rPr>
              <w:t>X</w:t>
            </w:r>
          </w:p>
        </w:tc>
        <w:tc>
          <w:tcPr>
            <w:tcW w:w="790" w:type="pct"/>
            <w:vAlign w:val="center"/>
          </w:tcPr>
          <w:p w14:paraId="131C6FCA" w14:textId="2D43D115" w:rsidR="008609E8" w:rsidRDefault="008609E8" w:rsidP="008609E8">
            <w:pPr>
              <w:jc w:val="both"/>
              <w:rPr>
                <w:rFonts w:ascii="Abadi" w:hAnsi="Abadi" w:cs="Segoe UI"/>
                <w:sz w:val="24"/>
                <w:szCs w:val="24"/>
              </w:rPr>
            </w:pPr>
            <w:r>
              <w:rPr>
                <w:rFonts w:ascii="Abadi" w:hAnsi="Abadi" w:cs="Segoe UI"/>
                <w:sz w:val="24"/>
                <w:szCs w:val="24"/>
              </w:rPr>
              <w:t>-Factura</w:t>
            </w:r>
          </w:p>
          <w:p w14:paraId="1DB8CAFA" w14:textId="77777777" w:rsidR="008609E8" w:rsidRDefault="008609E8" w:rsidP="008609E8">
            <w:pPr>
              <w:jc w:val="both"/>
              <w:rPr>
                <w:rFonts w:ascii="Abadi" w:hAnsi="Abadi" w:cs="Segoe UI"/>
                <w:sz w:val="24"/>
                <w:szCs w:val="24"/>
              </w:rPr>
            </w:pPr>
          </w:p>
          <w:p w14:paraId="0C3249BE" w14:textId="09BF0582" w:rsidR="008609E8" w:rsidRPr="003644BC" w:rsidRDefault="008609E8" w:rsidP="008609E8">
            <w:pPr>
              <w:jc w:val="both"/>
              <w:rPr>
                <w:rFonts w:ascii="Abadi" w:hAnsi="Abadi" w:cs="Segoe UI"/>
                <w:sz w:val="24"/>
                <w:szCs w:val="24"/>
              </w:rPr>
            </w:pPr>
            <w:r>
              <w:rPr>
                <w:rFonts w:ascii="Abadi" w:hAnsi="Abadi" w:cs="Segoe UI"/>
                <w:sz w:val="24"/>
                <w:szCs w:val="24"/>
              </w:rPr>
              <w:t>-Correo electrónico</w:t>
            </w:r>
          </w:p>
        </w:tc>
        <w:tc>
          <w:tcPr>
            <w:tcW w:w="529" w:type="pct"/>
            <w:vAlign w:val="center"/>
          </w:tcPr>
          <w:p w14:paraId="0043C3A3" w14:textId="7893E468" w:rsidR="008609E8" w:rsidRPr="003644BC" w:rsidRDefault="008609E8" w:rsidP="008609E8">
            <w:pPr>
              <w:jc w:val="both"/>
              <w:rPr>
                <w:rFonts w:ascii="Abadi" w:hAnsi="Abadi"/>
                <w:sz w:val="24"/>
                <w:szCs w:val="24"/>
              </w:rPr>
            </w:pPr>
            <w:r w:rsidRPr="003644BC">
              <w:rPr>
                <w:rFonts w:ascii="Abadi" w:hAnsi="Abadi" w:cs="Arial"/>
                <w:sz w:val="24"/>
                <w:szCs w:val="24"/>
              </w:rPr>
              <w:t>1 hora</w:t>
            </w:r>
          </w:p>
        </w:tc>
      </w:tr>
      <w:tr w:rsidR="008609E8" w:rsidRPr="003644BC" w14:paraId="03695A40" w14:textId="77777777" w:rsidTr="00EE6919">
        <w:tblPrEx>
          <w:tblCellMar>
            <w:left w:w="70" w:type="dxa"/>
            <w:right w:w="70" w:type="dxa"/>
          </w:tblCellMar>
        </w:tblPrEx>
        <w:trPr>
          <w:trHeight w:val="539"/>
        </w:trPr>
        <w:tc>
          <w:tcPr>
            <w:tcW w:w="461" w:type="pct"/>
            <w:vAlign w:val="center"/>
          </w:tcPr>
          <w:p w14:paraId="42497EA0" w14:textId="40BFB0D4" w:rsidR="008609E8" w:rsidRPr="003644BC" w:rsidRDefault="008609E8" w:rsidP="008609E8">
            <w:pPr>
              <w:jc w:val="center"/>
              <w:rPr>
                <w:rFonts w:ascii="Abadi" w:hAnsi="Abadi" w:cs="Arial"/>
                <w:noProof/>
                <w:sz w:val="24"/>
                <w:szCs w:val="24"/>
                <w:lang w:val="en-US"/>
              </w:rPr>
            </w:pPr>
            <w:r w:rsidRPr="003644BC">
              <w:rPr>
                <w:rFonts w:ascii="Abadi" w:hAnsi="Abadi" w:cs="Arial"/>
                <w:noProof/>
                <w:sz w:val="24"/>
                <w:szCs w:val="24"/>
                <w:lang w:val="en-US"/>
              </w:rPr>
              <mc:AlternateContent>
                <mc:Choice Requires="wps">
                  <w:drawing>
                    <wp:anchor distT="0" distB="0" distL="114300" distR="114300" simplePos="0" relativeHeight="252261376" behindDoc="0" locked="0" layoutInCell="1" allowOverlap="1" wp14:anchorId="0A72B5D3" wp14:editId="7491AE72">
                      <wp:simplePos x="0" y="0"/>
                      <wp:positionH relativeFrom="margin">
                        <wp:posOffset>109855</wp:posOffset>
                      </wp:positionH>
                      <wp:positionV relativeFrom="margin">
                        <wp:posOffset>37465</wp:posOffset>
                      </wp:positionV>
                      <wp:extent cx="482600" cy="327025"/>
                      <wp:effectExtent l="0" t="0" r="12700" b="15875"/>
                      <wp:wrapNone/>
                      <wp:docPr id="11" name="Diagrama de flujo: proceso 11"/>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FFD29D" id="Diagrama de flujo: proceso 11" o:spid="_x0000_s1026" type="#_x0000_t109" style="position:absolute;margin-left:8.65pt;margin-top:2.95pt;width:38pt;height:25.75pt;z-index:2522613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" fillcolor="white [3201]" strokecolor="#7f7f7f [1612]" strokeweight="1pt">
                      <w10:wrap anchorx="margin" anchory="margin"/>
                    </v:shape>
                  </w:pict>
                </mc:Fallback>
              </mc:AlternateContent>
            </w:r>
            <w:r w:rsidRPr="003644BC">
              <w:rPr>
                <w:rFonts w:ascii="Abadi" w:hAnsi="Abadi" w:cs="Arial"/>
                <w:noProof/>
                <w:sz w:val="24"/>
                <w:szCs w:val="24"/>
                <w:lang w:val="en-US"/>
              </w:rPr>
              <w:drawing>
                <wp:anchor distT="0" distB="0" distL="114300" distR="114300" simplePos="0" relativeHeight="252263424" behindDoc="0" locked="0" layoutInCell="1" allowOverlap="1" wp14:anchorId="16E73859" wp14:editId="7D326D9A">
                  <wp:simplePos x="0" y="0"/>
                  <wp:positionH relativeFrom="column">
                    <wp:posOffset>270510</wp:posOffset>
                  </wp:positionH>
                  <wp:positionV relativeFrom="paragraph">
                    <wp:posOffset>433705</wp:posOffset>
                  </wp:positionV>
                  <wp:extent cx="161290" cy="148590"/>
                  <wp:effectExtent l="0" t="0" r="0" b="3810"/>
                  <wp:wrapNone/>
                  <wp:docPr id="7"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48590"/>
                          </a:xfrm>
                          <a:prstGeom prst="rect">
                            <a:avLst/>
                          </a:prstGeom>
                        </pic:spPr>
                      </pic:pic>
                    </a:graphicData>
                  </a:graphic>
                  <wp14:sizeRelH relativeFrom="margin">
                    <wp14:pctWidth>0</wp14:pctWidth>
                  </wp14:sizeRelH>
                  <wp14:sizeRelV relativeFrom="margin">
                    <wp14:pctHeight>0</wp14:pctHeight>
                  </wp14:sizeRelV>
                </wp:anchor>
              </w:drawing>
            </w:r>
            <w:r w:rsidRPr="003644BC">
              <w:rPr>
                <w:rFonts w:ascii="Abadi" w:hAnsi="Abadi" w:cs="Arial"/>
                <w:noProof/>
                <w:sz w:val="24"/>
                <w:szCs w:val="24"/>
                <w:lang w:val="en-US"/>
              </w:rPr>
              <w:drawing>
                <wp:anchor distT="0" distB="0" distL="114300" distR="114300" simplePos="0" relativeHeight="252264448" behindDoc="0" locked="0" layoutInCell="1" allowOverlap="1" wp14:anchorId="6CD1B9CC" wp14:editId="12187EAA">
                  <wp:simplePos x="0" y="0"/>
                  <wp:positionH relativeFrom="column">
                    <wp:posOffset>268605</wp:posOffset>
                  </wp:positionH>
                  <wp:positionV relativeFrom="paragraph">
                    <wp:posOffset>-245110</wp:posOffset>
                  </wp:positionV>
                  <wp:extent cx="161290" cy="148590"/>
                  <wp:effectExtent l="0" t="0" r="0" b="3810"/>
                  <wp:wrapNone/>
                  <wp:docPr id="12"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48590"/>
                          </a:xfrm>
                          <a:prstGeom prst="rect">
                            <a:avLst/>
                          </a:prstGeom>
                        </pic:spPr>
                      </pic:pic>
                    </a:graphicData>
                  </a:graphic>
                  <wp14:sizeRelH relativeFrom="margin">
                    <wp14:pctWidth>0</wp14:pctWidth>
                  </wp14:sizeRelH>
                  <wp14:sizeRelV relativeFrom="margin">
                    <wp14:pctHeight>0</wp14:pctHeight>
                  </wp14:sizeRelV>
                </wp:anchor>
              </w:drawing>
            </w:r>
          </w:p>
        </w:tc>
        <w:tc>
          <w:tcPr>
            <w:tcW w:w="2155" w:type="pct"/>
            <w:vAlign w:val="center"/>
          </w:tcPr>
          <w:p w14:paraId="188B9180" w14:textId="654CFB13" w:rsidR="008609E8" w:rsidRPr="003644BC" w:rsidRDefault="008609E8" w:rsidP="008609E8">
            <w:pPr>
              <w:pStyle w:val="Prrafodelista"/>
              <w:numPr>
                <w:ilvl w:val="0"/>
                <w:numId w:val="2"/>
              </w:numPr>
              <w:jc w:val="both"/>
              <w:rPr>
                <w:rFonts w:ascii="Abadi" w:hAnsi="Abadi" w:cs="Arial"/>
                <w:sz w:val="24"/>
                <w:szCs w:val="24"/>
              </w:rPr>
            </w:pPr>
            <w:r w:rsidRPr="003644BC">
              <w:rPr>
                <w:rFonts w:ascii="Abadi" w:hAnsi="Abadi" w:cs="Arial"/>
                <w:sz w:val="24"/>
                <w:szCs w:val="24"/>
              </w:rPr>
              <w:t xml:space="preserve">Diligenciar el Certificado de registro </w:t>
            </w:r>
            <w:r>
              <w:rPr>
                <w:rFonts w:ascii="Abadi" w:hAnsi="Abadi" w:cs="Arial"/>
                <w:sz w:val="24"/>
                <w:szCs w:val="24"/>
              </w:rPr>
              <w:t>P</w:t>
            </w:r>
            <w:r w:rsidRPr="003644BC">
              <w:rPr>
                <w:rFonts w:ascii="Abadi" w:hAnsi="Abadi" w:cs="Arial"/>
                <w:sz w:val="24"/>
                <w:szCs w:val="24"/>
              </w:rPr>
              <w:t xml:space="preserve">resupuestal </w:t>
            </w:r>
            <w:r>
              <w:rPr>
                <w:rFonts w:ascii="Abadi" w:hAnsi="Abadi" w:cs="Arial"/>
                <w:sz w:val="24"/>
                <w:szCs w:val="24"/>
              </w:rPr>
              <w:t>-</w:t>
            </w:r>
            <w:r w:rsidRPr="003644BC">
              <w:rPr>
                <w:rFonts w:ascii="Abadi" w:hAnsi="Abadi" w:cs="Arial"/>
                <w:sz w:val="24"/>
                <w:szCs w:val="24"/>
              </w:rPr>
              <w:t xml:space="preserve">CRP </w:t>
            </w:r>
            <w:r w:rsidRPr="00463D41">
              <w:rPr>
                <w:rFonts w:ascii="Abadi" w:hAnsi="Abadi" w:cs="Arial"/>
                <w:sz w:val="24"/>
                <w:szCs w:val="24"/>
              </w:rPr>
              <w:t>GFI-FO-005 con base en los valores registrados en la factura correspondiente.</w:t>
            </w:r>
          </w:p>
        </w:tc>
        <w:tc>
          <w:tcPr>
            <w:tcW w:w="876" w:type="pct"/>
            <w:vAlign w:val="center"/>
          </w:tcPr>
          <w:p w14:paraId="3D599904" w14:textId="20648D8E" w:rsidR="008609E8" w:rsidRPr="003644BC" w:rsidRDefault="008609E8" w:rsidP="008609E8">
            <w:pPr>
              <w:jc w:val="both"/>
              <w:rPr>
                <w:rFonts w:ascii="Abadi" w:hAnsi="Abadi" w:cs="Arial"/>
                <w:sz w:val="24"/>
                <w:szCs w:val="24"/>
              </w:rPr>
            </w:pPr>
            <w:r w:rsidRPr="003644BC">
              <w:rPr>
                <w:rFonts w:ascii="Abadi" w:hAnsi="Abadi" w:cs="Arial"/>
                <w:sz w:val="24"/>
                <w:szCs w:val="24"/>
              </w:rPr>
              <w:t xml:space="preserve">Colaborador de la </w:t>
            </w:r>
            <w:r>
              <w:rPr>
                <w:rFonts w:ascii="Abadi" w:hAnsi="Abadi" w:cs="Arial"/>
                <w:sz w:val="24"/>
                <w:szCs w:val="24"/>
              </w:rPr>
              <w:t xml:space="preserve">DA </w:t>
            </w:r>
            <w:r w:rsidRPr="008609E8">
              <w:rPr>
                <w:rFonts w:ascii="Abadi" w:hAnsi="Abadi" w:cs="Arial"/>
                <w:sz w:val="24"/>
                <w:szCs w:val="24"/>
              </w:rPr>
              <w:t>(Servicios Públicos)</w:t>
            </w:r>
          </w:p>
        </w:tc>
        <w:tc>
          <w:tcPr>
            <w:tcW w:w="189" w:type="pct"/>
            <w:vAlign w:val="center"/>
          </w:tcPr>
          <w:p w14:paraId="31500D2A" w14:textId="77777777" w:rsidR="008609E8" w:rsidRPr="003644BC" w:rsidRDefault="008609E8" w:rsidP="008609E8">
            <w:pPr>
              <w:ind w:left="-162" w:right="-98"/>
              <w:jc w:val="center"/>
              <w:rPr>
                <w:rFonts w:ascii="Abadi" w:hAnsi="Abadi" w:cs="Arial"/>
                <w:sz w:val="24"/>
                <w:szCs w:val="24"/>
              </w:rPr>
            </w:pPr>
          </w:p>
        </w:tc>
        <w:tc>
          <w:tcPr>
            <w:tcW w:w="790" w:type="pct"/>
            <w:vAlign w:val="center"/>
          </w:tcPr>
          <w:p w14:paraId="6715CE82" w14:textId="4187625B" w:rsidR="008609E8" w:rsidRPr="003644BC" w:rsidRDefault="008609E8" w:rsidP="008609E8">
            <w:pPr>
              <w:jc w:val="both"/>
              <w:rPr>
                <w:rFonts w:ascii="Abadi" w:hAnsi="Abadi" w:cs="Segoe UI"/>
                <w:sz w:val="24"/>
                <w:szCs w:val="24"/>
              </w:rPr>
            </w:pPr>
            <w:r>
              <w:rPr>
                <w:rFonts w:ascii="Abadi" w:hAnsi="Abadi" w:cs="Calibri"/>
                <w:sz w:val="24"/>
                <w:szCs w:val="24"/>
                <w:shd w:val="clear" w:color="auto" w:fill="F9F9F9"/>
              </w:rPr>
              <w:t>-</w:t>
            </w:r>
            <w:r w:rsidRPr="003644BC">
              <w:rPr>
                <w:rFonts w:ascii="Abadi" w:hAnsi="Abadi" w:cs="Calibri"/>
                <w:sz w:val="24"/>
                <w:szCs w:val="24"/>
                <w:shd w:val="clear" w:color="auto" w:fill="F9F9F9"/>
              </w:rPr>
              <w:t>FO-005</w:t>
            </w:r>
            <w:r w:rsidRPr="003644BC">
              <w:rPr>
                <w:rFonts w:ascii="Abadi" w:hAnsi="Abadi" w:cs="Arial"/>
                <w:sz w:val="24"/>
                <w:szCs w:val="24"/>
              </w:rPr>
              <w:t xml:space="preserve">.  </w:t>
            </w:r>
          </w:p>
        </w:tc>
        <w:tc>
          <w:tcPr>
            <w:tcW w:w="529" w:type="pct"/>
            <w:vAlign w:val="center"/>
          </w:tcPr>
          <w:p w14:paraId="4AA051A7" w14:textId="0CCC2F6A" w:rsidR="008609E8" w:rsidRPr="003644BC" w:rsidRDefault="008609E8" w:rsidP="008609E8">
            <w:pPr>
              <w:jc w:val="both"/>
              <w:rPr>
                <w:rFonts w:ascii="Abadi" w:hAnsi="Abadi" w:cs="Arial"/>
                <w:sz w:val="24"/>
                <w:szCs w:val="24"/>
              </w:rPr>
            </w:pPr>
            <w:r w:rsidRPr="003644BC">
              <w:rPr>
                <w:rFonts w:ascii="Abadi" w:hAnsi="Abadi"/>
                <w:sz w:val="24"/>
                <w:szCs w:val="24"/>
              </w:rPr>
              <w:t>1 hora</w:t>
            </w:r>
          </w:p>
        </w:tc>
      </w:tr>
      <w:tr w:rsidR="008609E8" w:rsidRPr="003644BC" w14:paraId="0C8AAE29" w14:textId="77777777" w:rsidTr="00EE6919">
        <w:tblPrEx>
          <w:tblCellMar>
            <w:left w:w="70" w:type="dxa"/>
            <w:right w:w="70" w:type="dxa"/>
          </w:tblCellMar>
        </w:tblPrEx>
        <w:trPr>
          <w:trHeight w:val="539"/>
        </w:trPr>
        <w:tc>
          <w:tcPr>
            <w:tcW w:w="461" w:type="pct"/>
            <w:vAlign w:val="center"/>
          </w:tcPr>
          <w:p w14:paraId="77481CF7" w14:textId="5666D826" w:rsidR="008609E8" w:rsidRPr="003644BC" w:rsidRDefault="008609E8" w:rsidP="008609E8">
            <w:pPr>
              <w:jc w:val="center"/>
              <w:rPr>
                <w:rFonts w:ascii="Abadi" w:hAnsi="Abadi" w:cs="Arial"/>
                <w:noProof/>
                <w:sz w:val="24"/>
                <w:szCs w:val="24"/>
                <w:lang w:val="en-US"/>
              </w:rPr>
            </w:pPr>
            <w:r>
              <w:rPr>
                <w:noProof/>
              </w:rPr>
              <mc:AlternateContent>
                <mc:Choice Requires="wps">
                  <w:drawing>
                    <wp:anchor distT="0" distB="0" distL="114300" distR="114300" simplePos="0" relativeHeight="252262400" behindDoc="0" locked="0" layoutInCell="1" allowOverlap="1" wp14:anchorId="00B997DB" wp14:editId="08FFF59A">
                      <wp:simplePos x="0" y="0"/>
                      <wp:positionH relativeFrom="column">
                        <wp:posOffset>190500</wp:posOffset>
                      </wp:positionH>
                      <wp:positionV relativeFrom="paragraph">
                        <wp:posOffset>-15240</wp:posOffset>
                      </wp:positionV>
                      <wp:extent cx="285750" cy="209550"/>
                      <wp:effectExtent l="0" t="0" r="19050" b="38100"/>
                      <wp:wrapNone/>
                      <wp:docPr id="14" name="Shape 3"/>
                      <wp:cNvGraphicFramePr/>
                      <a:graphic xmlns:a="http://schemas.openxmlformats.org/drawingml/2006/main">
                        <a:graphicData uri="http://schemas.microsoft.com/office/word/2010/wordprocessingShape">
                          <wps:wsp>
                            <wps:cNvSpPr/>
                            <wps:spPr>
                              <a:xfrm>
                                <a:off x="0" y="0"/>
                                <a:ext cx="285750" cy="209550"/>
                              </a:xfrm>
                              <a:prstGeom prst="flowChartOffpageConnector">
                                <a:avLst/>
                              </a:prstGeom>
                              <a:solidFill>
                                <a:srgbClr val="C0C0C0"/>
                              </a:solidFill>
                              <a:ln w="9525" cap="flat" cmpd="sng">
                                <a:solidFill>
                                  <a:srgbClr val="000000"/>
                                </a:solidFill>
                                <a:prstDash val="solid"/>
                                <a:miter lim="800000"/>
                                <a:headEnd type="none" w="sm" len="sm"/>
                                <a:tailEnd type="none" w="sm" len="sm"/>
                              </a:ln>
                            </wps:spPr>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2C6A64D" id="_x0000_t177" coordsize="21600,21600" o:spt="177" path="m,l21600,r,17255l10800,21600,,17255xe">
                      <v:stroke joinstyle="miter"/>
                      <v:path gradientshapeok="t" o:connecttype="rect" textboxrect="0,0,21600,17255"/>
                    </v:shapetype>
                    <v:shape id="Shape 3" o:spid="_x0000_s1026" type="#_x0000_t177" style="position:absolute;margin-left:15pt;margin-top:-1.2pt;width:22.5pt;height:16.5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" fillcolor="silver">
                      <v:stroke startarrowwidth="narrow" startarrowlength="short" endarrowwidth="narrow" endarrowlength="short"/>
                      <v:textbox inset="2.53958mm,2.53958mm,2.53958mm,2.53958mm"/>
                    </v:shape>
                  </w:pict>
                </mc:Fallback>
              </mc:AlternateContent>
            </w:r>
          </w:p>
        </w:tc>
        <w:tc>
          <w:tcPr>
            <w:tcW w:w="2155" w:type="pct"/>
            <w:vAlign w:val="center"/>
          </w:tcPr>
          <w:p w14:paraId="248C2033" w14:textId="4CDC4B12" w:rsidR="008609E8" w:rsidRPr="003644BC" w:rsidRDefault="008609E8" w:rsidP="008609E8">
            <w:pPr>
              <w:pStyle w:val="Prrafodelista"/>
              <w:ind w:left="360"/>
              <w:jc w:val="both"/>
              <w:rPr>
                <w:rFonts w:ascii="Abadi" w:hAnsi="Abadi" w:cs="Arial"/>
                <w:sz w:val="24"/>
                <w:szCs w:val="24"/>
              </w:rPr>
            </w:pPr>
            <w:r w:rsidRPr="00877C5F">
              <w:rPr>
                <w:rFonts w:ascii="Abadi" w:hAnsi="Abadi" w:cs="Arial"/>
                <w:sz w:val="24"/>
                <w:szCs w:val="24"/>
              </w:rPr>
              <w:t>Continúa en la siguiente página.</w:t>
            </w:r>
          </w:p>
        </w:tc>
        <w:tc>
          <w:tcPr>
            <w:tcW w:w="876" w:type="pct"/>
            <w:vAlign w:val="center"/>
          </w:tcPr>
          <w:p w14:paraId="2EBC10BB" w14:textId="77777777" w:rsidR="008609E8" w:rsidRPr="003644BC" w:rsidRDefault="008609E8" w:rsidP="008609E8">
            <w:pPr>
              <w:jc w:val="both"/>
              <w:rPr>
                <w:rFonts w:ascii="Abadi" w:hAnsi="Abadi" w:cs="Arial"/>
                <w:sz w:val="24"/>
                <w:szCs w:val="24"/>
              </w:rPr>
            </w:pPr>
          </w:p>
        </w:tc>
        <w:tc>
          <w:tcPr>
            <w:tcW w:w="189" w:type="pct"/>
            <w:vAlign w:val="center"/>
          </w:tcPr>
          <w:p w14:paraId="7FDAA55B" w14:textId="77777777" w:rsidR="008609E8" w:rsidRPr="003644BC" w:rsidRDefault="008609E8" w:rsidP="008609E8">
            <w:pPr>
              <w:ind w:left="-162" w:right="-98"/>
              <w:jc w:val="center"/>
              <w:rPr>
                <w:rFonts w:ascii="Abadi" w:hAnsi="Abadi" w:cs="Arial"/>
                <w:sz w:val="24"/>
                <w:szCs w:val="24"/>
              </w:rPr>
            </w:pPr>
          </w:p>
        </w:tc>
        <w:tc>
          <w:tcPr>
            <w:tcW w:w="790" w:type="pct"/>
            <w:vAlign w:val="center"/>
          </w:tcPr>
          <w:p w14:paraId="02068295" w14:textId="77777777" w:rsidR="008609E8" w:rsidRPr="003644BC" w:rsidRDefault="008609E8" w:rsidP="008609E8">
            <w:pPr>
              <w:jc w:val="both"/>
              <w:rPr>
                <w:rFonts w:ascii="Abadi" w:hAnsi="Abadi" w:cs="Calibri"/>
                <w:sz w:val="24"/>
                <w:szCs w:val="24"/>
                <w:shd w:val="clear" w:color="auto" w:fill="F9F9F9"/>
              </w:rPr>
            </w:pPr>
          </w:p>
        </w:tc>
        <w:tc>
          <w:tcPr>
            <w:tcW w:w="529" w:type="pct"/>
            <w:vAlign w:val="center"/>
          </w:tcPr>
          <w:p w14:paraId="4ECC3E9B" w14:textId="77777777" w:rsidR="008609E8" w:rsidRPr="003644BC" w:rsidRDefault="008609E8" w:rsidP="008609E8">
            <w:pPr>
              <w:jc w:val="both"/>
              <w:rPr>
                <w:rFonts w:ascii="Abadi" w:hAnsi="Abadi"/>
                <w:sz w:val="24"/>
                <w:szCs w:val="24"/>
              </w:rPr>
            </w:pPr>
          </w:p>
        </w:tc>
      </w:tr>
      <w:tr w:rsidR="008609E8" w:rsidRPr="003644BC" w14:paraId="63C5FD18" w14:textId="77777777" w:rsidTr="00EE6919">
        <w:tblPrEx>
          <w:tblCellMar>
            <w:left w:w="70" w:type="dxa"/>
            <w:right w:w="70" w:type="dxa"/>
          </w:tblCellMar>
        </w:tblPrEx>
        <w:trPr>
          <w:trHeight w:val="539"/>
        </w:trPr>
        <w:tc>
          <w:tcPr>
            <w:tcW w:w="461" w:type="pct"/>
            <w:vAlign w:val="center"/>
          </w:tcPr>
          <w:p w14:paraId="5D562194" w14:textId="4F8B986C" w:rsidR="008609E8" w:rsidRPr="00877C5F" w:rsidRDefault="008609E8" w:rsidP="008609E8">
            <w:pPr>
              <w:jc w:val="center"/>
              <w:rPr>
                <w:rFonts w:ascii="Abadi" w:hAnsi="Abadi" w:cs="Arial"/>
                <w:noProof/>
                <w:sz w:val="24"/>
                <w:szCs w:val="24"/>
              </w:rPr>
            </w:pPr>
            <w:r w:rsidRPr="003644BC">
              <w:rPr>
                <w:rFonts w:ascii="Abadi" w:hAnsi="Abadi" w:cs="Arial"/>
                <w:noProof/>
                <w:sz w:val="24"/>
                <w:szCs w:val="24"/>
                <w:lang w:val="en-US"/>
              </w:rPr>
              <w:lastRenderedPageBreak/>
              <w:drawing>
                <wp:anchor distT="0" distB="0" distL="114300" distR="114300" simplePos="0" relativeHeight="252268544" behindDoc="0" locked="0" layoutInCell="1" allowOverlap="1" wp14:anchorId="663EDDA0" wp14:editId="2EC47316">
                  <wp:simplePos x="0" y="0"/>
                  <wp:positionH relativeFrom="column">
                    <wp:posOffset>258445</wp:posOffset>
                  </wp:positionH>
                  <wp:positionV relativeFrom="paragraph">
                    <wp:posOffset>-109220</wp:posOffset>
                  </wp:positionV>
                  <wp:extent cx="161290" cy="148590"/>
                  <wp:effectExtent l="0" t="0" r="0" b="3810"/>
                  <wp:wrapNone/>
                  <wp:docPr id="17"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48590"/>
                          </a:xfrm>
                          <a:prstGeom prst="rect">
                            <a:avLst/>
                          </a:prstGeom>
                        </pic:spPr>
                      </pic:pic>
                    </a:graphicData>
                  </a:graphic>
                  <wp14:sizeRelH relativeFrom="margin">
                    <wp14:pctWidth>0</wp14:pctWidth>
                  </wp14:sizeRelH>
                  <wp14:sizeRelV relativeFrom="margin">
                    <wp14:pctHeight>0</wp14:pctHeight>
                  </wp14:sizeRelV>
                </wp:anchor>
              </w:drawing>
            </w:r>
            <w:r w:rsidRPr="003644BC">
              <w:rPr>
                <w:rFonts w:ascii="Abadi" w:hAnsi="Abadi" w:cs="Arial"/>
                <w:noProof/>
                <w:sz w:val="24"/>
                <w:szCs w:val="24"/>
                <w:lang w:val="en-US"/>
              </w:rPr>
              <mc:AlternateContent>
                <mc:Choice Requires="wps">
                  <w:drawing>
                    <wp:anchor distT="0" distB="0" distL="114300" distR="114300" simplePos="0" relativeHeight="252258304" behindDoc="0" locked="0" layoutInCell="1" allowOverlap="1" wp14:anchorId="48D2517D" wp14:editId="27A55AB5">
                      <wp:simplePos x="0" y="0"/>
                      <wp:positionH relativeFrom="margin">
                        <wp:posOffset>122555</wp:posOffset>
                      </wp:positionH>
                      <wp:positionV relativeFrom="margin">
                        <wp:posOffset>116840</wp:posOffset>
                      </wp:positionV>
                      <wp:extent cx="482600" cy="327025"/>
                      <wp:effectExtent l="0" t="0" r="12700" b="15875"/>
                      <wp:wrapNone/>
                      <wp:docPr id="8" name="Diagrama de flujo: proceso 8"/>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46CAC4" id="Diagrama de flujo: proceso 8" o:spid="_x0000_s1026" type="#_x0000_t109" style="position:absolute;margin-left:9.65pt;margin-top:9.2pt;width:38pt;height:25.75pt;z-index:2522583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" fillcolor="white [3201]" strokecolor="#7f7f7f [1612]" strokeweight="1pt">
                      <w10:wrap anchorx="margin" anchory="margin"/>
                    </v:shape>
                  </w:pict>
                </mc:Fallback>
              </mc:AlternateContent>
            </w:r>
          </w:p>
        </w:tc>
        <w:tc>
          <w:tcPr>
            <w:tcW w:w="2155" w:type="pct"/>
            <w:vAlign w:val="center"/>
          </w:tcPr>
          <w:p w14:paraId="7976C3C2" w14:textId="668D47B4" w:rsidR="008609E8" w:rsidRDefault="008609E8" w:rsidP="008609E8">
            <w:pPr>
              <w:pStyle w:val="Prrafodelista"/>
              <w:numPr>
                <w:ilvl w:val="0"/>
                <w:numId w:val="2"/>
              </w:numPr>
              <w:jc w:val="both"/>
              <w:rPr>
                <w:rFonts w:ascii="Abadi" w:hAnsi="Abadi" w:cs="Arial"/>
                <w:sz w:val="24"/>
                <w:szCs w:val="24"/>
              </w:rPr>
            </w:pPr>
            <w:r w:rsidRPr="003644BC">
              <w:rPr>
                <w:rFonts w:ascii="Abadi" w:hAnsi="Abadi" w:cs="Arial"/>
                <w:sz w:val="24"/>
                <w:szCs w:val="24"/>
              </w:rPr>
              <w:t>Firmar el Certificado de registro presupuestal</w:t>
            </w:r>
            <w:r>
              <w:rPr>
                <w:rFonts w:ascii="Abadi" w:hAnsi="Abadi" w:cs="Arial"/>
                <w:sz w:val="24"/>
                <w:szCs w:val="24"/>
              </w:rPr>
              <w:t>-</w:t>
            </w:r>
            <w:r w:rsidRPr="003644BC">
              <w:rPr>
                <w:rFonts w:ascii="Abadi" w:hAnsi="Abadi" w:cs="Arial"/>
                <w:sz w:val="24"/>
                <w:szCs w:val="24"/>
              </w:rPr>
              <w:t>CRP</w:t>
            </w:r>
            <w:r>
              <w:rPr>
                <w:rFonts w:ascii="Abadi" w:hAnsi="Abadi" w:cs="Arial"/>
                <w:sz w:val="24"/>
                <w:szCs w:val="24"/>
              </w:rPr>
              <w:t>-</w:t>
            </w:r>
            <w:r w:rsidRPr="003644BC">
              <w:rPr>
                <w:rFonts w:ascii="Abadi" w:hAnsi="Abadi" w:cs="Arial"/>
                <w:sz w:val="24"/>
                <w:szCs w:val="24"/>
              </w:rPr>
              <w:t xml:space="preserve"> GFI-FO-005.  </w:t>
            </w:r>
          </w:p>
          <w:p w14:paraId="4C531CF5" w14:textId="1377E41C" w:rsidR="008609E8" w:rsidRPr="003644BC" w:rsidRDefault="008609E8" w:rsidP="008609E8">
            <w:pPr>
              <w:pStyle w:val="Prrafodelista"/>
              <w:ind w:left="360"/>
              <w:jc w:val="both"/>
              <w:rPr>
                <w:rFonts w:ascii="Abadi" w:hAnsi="Abadi" w:cs="Arial"/>
                <w:sz w:val="24"/>
                <w:szCs w:val="24"/>
              </w:rPr>
            </w:pPr>
          </w:p>
        </w:tc>
        <w:tc>
          <w:tcPr>
            <w:tcW w:w="876" w:type="pct"/>
            <w:vAlign w:val="center"/>
          </w:tcPr>
          <w:p w14:paraId="2B8AB5F3" w14:textId="750AA1E5" w:rsidR="008609E8" w:rsidRPr="003644BC" w:rsidRDefault="008609E8" w:rsidP="008609E8">
            <w:pPr>
              <w:jc w:val="both"/>
              <w:rPr>
                <w:rFonts w:ascii="Abadi" w:hAnsi="Abadi" w:cs="Arial"/>
                <w:sz w:val="24"/>
                <w:szCs w:val="24"/>
              </w:rPr>
            </w:pPr>
            <w:r w:rsidRPr="003644BC">
              <w:rPr>
                <w:rFonts w:ascii="Abadi" w:hAnsi="Abadi" w:cs="Arial"/>
                <w:sz w:val="24"/>
                <w:szCs w:val="24"/>
              </w:rPr>
              <w:t>Director(a) Administrativo(a)</w:t>
            </w:r>
            <w:r w:rsidRPr="003644BC">
              <w:rPr>
                <w:rFonts w:ascii="Abadi" w:hAnsi="Abadi" w:cs="Arial"/>
                <w:sz w:val="24"/>
                <w:szCs w:val="24"/>
              </w:rPr>
              <w:tab/>
            </w:r>
          </w:p>
        </w:tc>
        <w:tc>
          <w:tcPr>
            <w:tcW w:w="189" w:type="pct"/>
            <w:vAlign w:val="center"/>
          </w:tcPr>
          <w:p w14:paraId="0373080B" w14:textId="77777777" w:rsidR="008609E8" w:rsidRPr="003644BC" w:rsidRDefault="008609E8" w:rsidP="008609E8">
            <w:pPr>
              <w:ind w:left="-162" w:right="-98"/>
              <w:jc w:val="center"/>
              <w:rPr>
                <w:rFonts w:ascii="Abadi" w:hAnsi="Abadi" w:cs="Arial"/>
                <w:sz w:val="24"/>
                <w:szCs w:val="24"/>
              </w:rPr>
            </w:pPr>
          </w:p>
        </w:tc>
        <w:tc>
          <w:tcPr>
            <w:tcW w:w="790" w:type="pct"/>
            <w:vAlign w:val="center"/>
          </w:tcPr>
          <w:p w14:paraId="6F083C86" w14:textId="1707572A" w:rsidR="008609E8" w:rsidRPr="003644BC" w:rsidRDefault="008609E8" w:rsidP="008609E8">
            <w:pPr>
              <w:jc w:val="both"/>
              <w:rPr>
                <w:rFonts w:ascii="Abadi" w:hAnsi="Abadi" w:cs="Calibri"/>
                <w:sz w:val="24"/>
                <w:szCs w:val="24"/>
                <w:shd w:val="clear" w:color="auto" w:fill="F9F9F9"/>
              </w:rPr>
            </w:pPr>
            <w:r>
              <w:rPr>
                <w:rFonts w:ascii="Abadi" w:hAnsi="Abadi" w:cs="Arial"/>
                <w:sz w:val="24"/>
                <w:szCs w:val="24"/>
              </w:rPr>
              <w:t>-</w:t>
            </w:r>
            <w:r w:rsidRPr="003644BC">
              <w:rPr>
                <w:rFonts w:ascii="Abadi" w:hAnsi="Abadi" w:cs="Arial"/>
                <w:sz w:val="24"/>
                <w:szCs w:val="24"/>
              </w:rPr>
              <w:t>FO-005.  firmado</w:t>
            </w:r>
          </w:p>
        </w:tc>
        <w:tc>
          <w:tcPr>
            <w:tcW w:w="529" w:type="pct"/>
            <w:vAlign w:val="center"/>
          </w:tcPr>
          <w:p w14:paraId="2A06D92B" w14:textId="57060BC2" w:rsidR="008609E8" w:rsidRPr="003644BC" w:rsidRDefault="008609E8" w:rsidP="008609E8">
            <w:pPr>
              <w:jc w:val="both"/>
              <w:rPr>
                <w:rFonts w:ascii="Abadi" w:hAnsi="Abadi"/>
                <w:sz w:val="24"/>
                <w:szCs w:val="24"/>
              </w:rPr>
            </w:pPr>
            <w:r w:rsidRPr="003644BC">
              <w:rPr>
                <w:rFonts w:ascii="Abadi" w:hAnsi="Abadi" w:cs="Arial"/>
                <w:sz w:val="24"/>
                <w:szCs w:val="24"/>
              </w:rPr>
              <w:t>1 hora</w:t>
            </w:r>
          </w:p>
        </w:tc>
      </w:tr>
      <w:tr w:rsidR="008609E8" w:rsidRPr="003644BC" w14:paraId="339F7173" w14:textId="77777777" w:rsidTr="00EE6919">
        <w:tblPrEx>
          <w:tblCellMar>
            <w:left w:w="70" w:type="dxa"/>
            <w:right w:w="70" w:type="dxa"/>
          </w:tblCellMar>
        </w:tblPrEx>
        <w:trPr>
          <w:trHeight w:val="539"/>
        </w:trPr>
        <w:tc>
          <w:tcPr>
            <w:tcW w:w="461" w:type="pct"/>
            <w:vAlign w:val="center"/>
          </w:tcPr>
          <w:p w14:paraId="2588479F" w14:textId="32E66E50" w:rsidR="008609E8" w:rsidRPr="003644BC" w:rsidRDefault="008609E8" w:rsidP="008609E8">
            <w:pPr>
              <w:jc w:val="center"/>
              <w:rPr>
                <w:rFonts w:ascii="Abadi" w:hAnsi="Abadi" w:cs="Arial"/>
                <w:noProof/>
                <w:sz w:val="24"/>
                <w:szCs w:val="24"/>
                <w:lang w:val="en-US"/>
              </w:rPr>
            </w:pPr>
            <w:r w:rsidRPr="003644BC">
              <w:rPr>
                <w:rFonts w:ascii="Abadi" w:hAnsi="Abadi" w:cs="Arial"/>
                <w:noProof/>
                <w:sz w:val="24"/>
                <w:szCs w:val="24"/>
                <w:lang w:val="en-US"/>
              </w:rPr>
              <w:drawing>
                <wp:anchor distT="0" distB="0" distL="114300" distR="114300" simplePos="0" relativeHeight="252278784" behindDoc="0" locked="0" layoutInCell="1" allowOverlap="1" wp14:anchorId="46169F63" wp14:editId="0BA8E96A">
                  <wp:simplePos x="0" y="0"/>
                  <wp:positionH relativeFrom="column">
                    <wp:posOffset>293370</wp:posOffset>
                  </wp:positionH>
                  <wp:positionV relativeFrom="paragraph">
                    <wp:posOffset>-94615</wp:posOffset>
                  </wp:positionV>
                  <wp:extent cx="161290" cy="148590"/>
                  <wp:effectExtent l="0" t="0" r="0" b="3810"/>
                  <wp:wrapNone/>
                  <wp:docPr id="18"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48590"/>
                          </a:xfrm>
                          <a:prstGeom prst="rect">
                            <a:avLst/>
                          </a:prstGeom>
                        </pic:spPr>
                      </pic:pic>
                    </a:graphicData>
                  </a:graphic>
                  <wp14:sizeRelH relativeFrom="margin">
                    <wp14:pctWidth>0</wp14:pctWidth>
                  </wp14:sizeRelH>
                  <wp14:sizeRelV relativeFrom="margin">
                    <wp14:pctHeight>0</wp14:pctHeight>
                  </wp14:sizeRelV>
                </wp:anchor>
              </w:drawing>
            </w:r>
            <w:r w:rsidRPr="003644BC">
              <w:rPr>
                <w:rFonts w:ascii="Abadi" w:hAnsi="Abadi" w:cs="Arial"/>
                <w:noProof/>
                <w:sz w:val="24"/>
                <w:szCs w:val="24"/>
                <w:lang w:val="en-US"/>
              </w:rPr>
              <mc:AlternateContent>
                <mc:Choice Requires="wps">
                  <w:drawing>
                    <wp:anchor distT="0" distB="0" distL="114300" distR="114300" simplePos="0" relativeHeight="252275712" behindDoc="0" locked="0" layoutInCell="1" allowOverlap="1" wp14:anchorId="2D483572" wp14:editId="2396D2AC">
                      <wp:simplePos x="0" y="0"/>
                      <wp:positionH relativeFrom="margin">
                        <wp:posOffset>92710</wp:posOffset>
                      </wp:positionH>
                      <wp:positionV relativeFrom="margin">
                        <wp:posOffset>81915</wp:posOffset>
                      </wp:positionV>
                      <wp:extent cx="482600" cy="327025"/>
                      <wp:effectExtent l="0" t="0" r="12700" b="15240"/>
                      <wp:wrapNone/>
                      <wp:docPr id="13" name="Diagrama de flujo: proceso 13"/>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E024BA" id="Diagrama de flujo: proceso 13" o:spid="_x0000_s1026" type="#_x0000_t109" style="position:absolute;margin-left:7.3pt;margin-top:6.45pt;width:38pt;height:25.75pt;z-index:2522757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" fillcolor="white [3201]" strokecolor="#7f7f7f [1612]" strokeweight="1pt">
                      <w10:wrap anchorx="margin" anchory="margin"/>
                    </v:shape>
                  </w:pict>
                </mc:Fallback>
              </mc:AlternateContent>
            </w:r>
            <w:r w:rsidRPr="003644BC">
              <w:rPr>
                <w:rFonts w:ascii="Abadi" w:hAnsi="Abadi" w:cs="Arial"/>
                <w:noProof/>
                <w:sz w:val="24"/>
                <w:szCs w:val="24"/>
                <w:lang w:val="en-US"/>
              </w:rPr>
              <w:drawing>
                <wp:anchor distT="0" distB="0" distL="114300" distR="114300" simplePos="0" relativeHeight="252279808" behindDoc="0" locked="0" layoutInCell="1" allowOverlap="1" wp14:anchorId="4EC36271" wp14:editId="4BA22BC0">
                  <wp:simplePos x="0" y="0"/>
                  <wp:positionH relativeFrom="column">
                    <wp:posOffset>259080</wp:posOffset>
                  </wp:positionH>
                  <wp:positionV relativeFrom="paragraph">
                    <wp:posOffset>536575</wp:posOffset>
                  </wp:positionV>
                  <wp:extent cx="161290" cy="148590"/>
                  <wp:effectExtent l="0" t="0" r="0" b="3810"/>
                  <wp:wrapNone/>
                  <wp:docPr id="19"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48590"/>
                          </a:xfrm>
                          <a:prstGeom prst="rect">
                            <a:avLst/>
                          </a:prstGeom>
                        </pic:spPr>
                      </pic:pic>
                    </a:graphicData>
                  </a:graphic>
                  <wp14:sizeRelH relativeFrom="margin">
                    <wp14:pctWidth>0</wp14:pctWidth>
                  </wp14:sizeRelH>
                  <wp14:sizeRelV relativeFrom="margin">
                    <wp14:pctHeight>0</wp14:pctHeight>
                  </wp14:sizeRelV>
                </wp:anchor>
              </w:drawing>
            </w:r>
          </w:p>
        </w:tc>
        <w:tc>
          <w:tcPr>
            <w:tcW w:w="2155" w:type="pct"/>
            <w:vAlign w:val="center"/>
          </w:tcPr>
          <w:p w14:paraId="4CA7A505" w14:textId="28964B2B" w:rsidR="008609E8" w:rsidRDefault="008609E8" w:rsidP="008609E8">
            <w:pPr>
              <w:pStyle w:val="Prrafodelista"/>
              <w:numPr>
                <w:ilvl w:val="0"/>
                <w:numId w:val="2"/>
              </w:numPr>
              <w:jc w:val="both"/>
              <w:rPr>
                <w:rFonts w:ascii="Abadi" w:hAnsi="Abadi" w:cs="Arial"/>
                <w:sz w:val="24"/>
                <w:szCs w:val="24"/>
              </w:rPr>
            </w:pPr>
            <w:r w:rsidRPr="003644BC">
              <w:rPr>
                <w:rFonts w:ascii="Abadi" w:hAnsi="Abadi" w:cs="Arial"/>
                <w:sz w:val="24"/>
                <w:szCs w:val="24"/>
              </w:rPr>
              <w:t>Solicitar el Certificado de registro presupuestal</w:t>
            </w:r>
            <w:r>
              <w:rPr>
                <w:rFonts w:ascii="Abadi" w:hAnsi="Abadi" w:cs="Arial"/>
                <w:sz w:val="24"/>
                <w:szCs w:val="24"/>
              </w:rPr>
              <w:t>-</w:t>
            </w:r>
            <w:r w:rsidRPr="003644BC">
              <w:rPr>
                <w:rFonts w:ascii="Abadi" w:hAnsi="Abadi" w:cs="Arial"/>
                <w:sz w:val="24"/>
                <w:szCs w:val="24"/>
              </w:rPr>
              <w:t xml:space="preserve">CRP </w:t>
            </w:r>
            <w:r w:rsidRPr="003644BC">
              <w:rPr>
                <w:rFonts w:ascii="Abadi" w:hAnsi="Abadi" w:cs="Calibri"/>
                <w:sz w:val="24"/>
                <w:szCs w:val="24"/>
                <w:shd w:val="clear" w:color="auto" w:fill="F9F9F9"/>
              </w:rPr>
              <w:t>GFI-FO-005</w:t>
            </w:r>
            <w:r>
              <w:rPr>
                <w:rFonts w:ascii="Abadi" w:hAnsi="Abadi" w:cs="Arial"/>
                <w:sz w:val="24"/>
                <w:szCs w:val="24"/>
              </w:rPr>
              <w:t xml:space="preserve"> </w:t>
            </w:r>
            <w:r w:rsidRPr="0014043D">
              <w:rPr>
                <w:rFonts w:ascii="Abadi" w:hAnsi="Abadi" w:cs="Arial"/>
                <w:sz w:val="24"/>
                <w:szCs w:val="24"/>
              </w:rPr>
              <w:t>ante la Dirección de Gestión Financiera.</w:t>
            </w:r>
          </w:p>
          <w:p w14:paraId="78305FF2" w14:textId="0E361A9D" w:rsidR="008609E8" w:rsidRPr="003644BC" w:rsidRDefault="008609E8" w:rsidP="008609E8">
            <w:pPr>
              <w:pStyle w:val="Prrafodelista"/>
              <w:ind w:left="360"/>
              <w:jc w:val="both"/>
              <w:rPr>
                <w:rFonts w:ascii="Abadi" w:hAnsi="Abadi" w:cs="Arial"/>
                <w:sz w:val="24"/>
                <w:szCs w:val="24"/>
              </w:rPr>
            </w:pPr>
          </w:p>
        </w:tc>
        <w:tc>
          <w:tcPr>
            <w:tcW w:w="876" w:type="pct"/>
            <w:vAlign w:val="center"/>
          </w:tcPr>
          <w:p w14:paraId="72DDC82A" w14:textId="357E2CE0" w:rsidR="008609E8" w:rsidRPr="003644BC" w:rsidRDefault="008609E8" w:rsidP="008609E8">
            <w:pPr>
              <w:jc w:val="both"/>
              <w:rPr>
                <w:rFonts w:ascii="Abadi" w:hAnsi="Abadi" w:cs="Arial"/>
                <w:sz w:val="24"/>
                <w:szCs w:val="24"/>
              </w:rPr>
            </w:pPr>
            <w:r w:rsidRPr="003644BC">
              <w:rPr>
                <w:rFonts w:ascii="Abadi" w:hAnsi="Abadi" w:cs="Arial"/>
                <w:sz w:val="24"/>
                <w:szCs w:val="24"/>
              </w:rPr>
              <w:t xml:space="preserve">Colaborador de la </w:t>
            </w:r>
            <w:r>
              <w:rPr>
                <w:rFonts w:ascii="Abadi" w:hAnsi="Abadi" w:cs="Arial"/>
                <w:sz w:val="24"/>
                <w:szCs w:val="24"/>
              </w:rPr>
              <w:t xml:space="preserve">DA </w:t>
            </w:r>
            <w:r w:rsidRPr="008609E8">
              <w:rPr>
                <w:rFonts w:ascii="Abadi" w:hAnsi="Abadi" w:cs="Arial"/>
                <w:sz w:val="24"/>
                <w:szCs w:val="24"/>
              </w:rPr>
              <w:t>(Servicios Públicos)</w:t>
            </w:r>
          </w:p>
        </w:tc>
        <w:tc>
          <w:tcPr>
            <w:tcW w:w="189" w:type="pct"/>
            <w:vAlign w:val="center"/>
          </w:tcPr>
          <w:p w14:paraId="4154D9D6" w14:textId="77777777" w:rsidR="008609E8" w:rsidRPr="003644BC" w:rsidRDefault="008609E8" w:rsidP="008609E8">
            <w:pPr>
              <w:ind w:left="-162" w:right="-98"/>
              <w:jc w:val="center"/>
              <w:rPr>
                <w:rFonts w:ascii="Abadi" w:hAnsi="Abadi" w:cs="Arial"/>
                <w:sz w:val="24"/>
                <w:szCs w:val="24"/>
              </w:rPr>
            </w:pPr>
          </w:p>
        </w:tc>
        <w:tc>
          <w:tcPr>
            <w:tcW w:w="790" w:type="pct"/>
            <w:vAlign w:val="center"/>
          </w:tcPr>
          <w:p w14:paraId="6F35B3D7" w14:textId="377B7A15" w:rsidR="008609E8" w:rsidRPr="003644BC" w:rsidRDefault="008609E8" w:rsidP="008609E8">
            <w:pPr>
              <w:jc w:val="both"/>
              <w:rPr>
                <w:rFonts w:ascii="Abadi" w:hAnsi="Abadi" w:cs="Arial"/>
                <w:sz w:val="24"/>
                <w:szCs w:val="24"/>
              </w:rPr>
            </w:pPr>
            <w:r>
              <w:rPr>
                <w:rFonts w:ascii="Abadi" w:hAnsi="Abadi" w:cs="Arial"/>
                <w:sz w:val="24"/>
                <w:szCs w:val="24"/>
              </w:rPr>
              <w:t>-</w:t>
            </w:r>
            <w:r w:rsidRPr="003644BC">
              <w:rPr>
                <w:rFonts w:ascii="Abadi" w:hAnsi="Abadi" w:cs="Arial"/>
                <w:sz w:val="24"/>
                <w:szCs w:val="24"/>
              </w:rPr>
              <w:t>Correo electrónico</w:t>
            </w:r>
          </w:p>
        </w:tc>
        <w:tc>
          <w:tcPr>
            <w:tcW w:w="529" w:type="pct"/>
            <w:vAlign w:val="center"/>
          </w:tcPr>
          <w:p w14:paraId="7A413BC8" w14:textId="4AD4F739" w:rsidR="008609E8" w:rsidRPr="003644BC" w:rsidRDefault="008609E8" w:rsidP="008609E8">
            <w:pPr>
              <w:jc w:val="both"/>
              <w:rPr>
                <w:rFonts w:ascii="Abadi" w:hAnsi="Abadi" w:cs="Arial"/>
                <w:sz w:val="24"/>
                <w:szCs w:val="24"/>
              </w:rPr>
            </w:pPr>
            <w:r w:rsidRPr="003644BC">
              <w:rPr>
                <w:rFonts w:ascii="Abadi" w:hAnsi="Abadi"/>
                <w:sz w:val="24"/>
                <w:szCs w:val="24"/>
              </w:rPr>
              <w:t>1 hora</w:t>
            </w:r>
          </w:p>
        </w:tc>
      </w:tr>
      <w:tr w:rsidR="008609E8" w:rsidRPr="003644BC" w14:paraId="2F2F90DE" w14:textId="77777777" w:rsidTr="00EE6919">
        <w:tblPrEx>
          <w:tblCellMar>
            <w:left w:w="70" w:type="dxa"/>
            <w:right w:w="70" w:type="dxa"/>
          </w:tblCellMar>
        </w:tblPrEx>
        <w:trPr>
          <w:trHeight w:val="539"/>
        </w:trPr>
        <w:tc>
          <w:tcPr>
            <w:tcW w:w="461" w:type="pct"/>
            <w:vAlign w:val="center"/>
          </w:tcPr>
          <w:p w14:paraId="0FDECBEE" w14:textId="1B971327" w:rsidR="008609E8" w:rsidRPr="003644BC" w:rsidRDefault="008609E8" w:rsidP="008609E8">
            <w:pPr>
              <w:jc w:val="center"/>
              <w:rPr>
                <w:rFonts w:ascii="Abadi" w:hAnsi="Abadi" w:cs="Arial"/>
                <w:noProof/>
                <w:sz w:val="24"/>
                <w:szCs w:val="24"/>
                <w:lang w:val="en-US"/>
              </w:rPr>
            </w:pPr>
            <w:r w:rsidRPr="003644BC">
              <w:rPr>
                <w:rFonts w:ascii="Abadi" w:hAnsi="Abadi" w:cs="Arial"/>
                <w:noProof/>
                <w:sz w:val="24"/>
                <w:szCs w:val="24"/>
                <w:lang w:val="en-US"/>
              </w:rPr>
              <mc:AlternateContent>
                <mc:Choice Requires="wps">
                  <w:drawing>
                    <wp:anchor distT="0" distB="0" distL="114300" distR="114300" simplePos="0" relativeHeight="252276736" behindDoc="0" locked="0" layoutInCell="1" allowOverlap="1" wp14:anchorId="05DB33E2" wp14:editId="11A4900E">
                      <wp:simplePos x="0" y="0"/>
                      <wp:positionH relativeFrom="margin">
                        <wp:posOffset>85090</wp:posOffset>
                      </wp:positionH>
                      <wp:positionV relativeFrom="margin">
                        <wp:posOffset>14605</wp:posOffset>
                      </wp:positionV>
                      <wp:extent cx="482600" cy="327025"/>
                      <wp:effectExtent l="0" t="0" r="12700" b="15875"/>
                      <wp:wrapNone/>
                      <wp:docPr id="15" name="Diagrama de flujo: proceso 15"/>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86501D" id="Diagrama de flujo: proceso 15" o:spid="_x0000_s1026" type="#_x0000_t109" style="position:absolute;margin-left:6.7pt;margin-top:1.15pt;width:38pt;height:25.75pt;z-index:2522767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" fillcolor="white [3201]" strokecolor="#7f7f7f [1612]" strokeweight="1pt">
                      <w10:wrap anchorx="margin" anchory="margin"/>
                    </v:shape>
                  </w:pict>
                </mc:Fallback>
              </mc:AlternateContent>
            </w:r>
          </w:p>
        </w:tc>
        <w:tc>
          <w:tcPr>
            <w:tcW w:w="2155" w:type="pct"/>
            <w:vAlign w:val="center"/>
          </w:tcPr>
          <w:p w14:paraId="714216CA" w14:textId="630C5B45" w:rsidR="008609E8" w:rsidRPr="003644BC" w:rsidRDefault="008609E8" w:rsidP="008609E8">
            <w:pPr>
              <w:pStyle w:val="Prrafodelista"/>
              <w:numPr>
                <w:ilvl w:val="0"/>
                <w:numId w:val="2"/>
              </w:numPr>
              <w:jc w:val="both"/>
              <w:rPr>
                <w:rFonts w:ascii="Abadi" w:hAnsi="Abadi" w:cs="Arial"/>
                <w:sz w:val="24"/>
                <w:szCs w:val="24"/>
              </w:rPr>
            </w:pPr>
            <w:r>
              <w:rPr>
                <w:rFonts w:ascii="Abadi" w:hAnsi="Abadi" w:cs="Arial"/>
                <w:sz w:val="24"/>
                <w:szCs w:val="24"/>
              </w:rPr>
              <w:t>R</w:t>
            </w:r>
            <w:r w:rsidRPr="003644BC">
              <w:rPr>
                <w:rFonts w:ascii="Abadi" w:hAnsi="Abadi" w:cs="Arial"/>
                <w:sz w:val="24"/>
                <w:szCs w:val="24"/>
              </w:rPr>
              <w:t xml:space="preserve">adicar </w:t>
            </w:r>
            <w:r>
              <w:rPr>
                <w:rFonts w:ascii="Abadi" w:hAnsi="Abadi" w:cs="Arial"/>
                <w:sz w:val="24"/>
                <w:szCs w:val="24"/>
              </w:rPr>
              <w:t xml:space="preserve">el </w:t>
            </w:r>
            <w:r w:rsidRPr="003644BC">
              <w:rPr>
                <w:rFonts w:ascii="Abadi" w:hAnsi="Abadi" w:cs="Arial"/>
                <w:sz w:val="24"/>
                <w:szCs w:val="24"/>
              </w:rPr>
              <w:t xml:space="preserve">memorando de solicitud </w:t>
            </w:r>
            <w:r w:rsidRPr="0014043D">
              <w:rPr>
                <w:rFonts w:ascii="Abadi" w:hAnsi="Abadi" w:cs="Arial"/>
                <w:sz w:val="24"/>
                <w:szCs w:val="24"/>
              </w:rPr>
              <w:t>de pago dirigido a la Dirección de Gestión Financiera para el trámite del pago del servicio público.</w:t>
            </w:r>
          </w:p>
        </w:tc>
        <w:tc>
          <w:tcPr>
            <w:tcW w:w="876" w:type="pct"/>
            <w:vAlign w:val="center"/>
          </w:tcPr>
          <w:p w14:paraId="49809E2F" w14:textId="27030627" w:rsidR="008609E8" w:rsidRDefault="008609E8" w:rsidP="008609E8">
            <w:pPr>
              <w:jc w:val="both"/>
              <w:rPr>
                <w:rFonts w:ascii="Abadi" w:hAnsi="Abadi" w:cs="Arial"/>
                <w:sz w:val="24"/>
                <w:szCs w:val="24"/>
              </w:rPr>
            </w:pPr>
            <w:r w:rsidRPr="003644BC">
              <w:rPr>
                <w:rFonts w:ascii="Abadi" w:hAnsi="Abadi" w:cs="Arial"/>
                <w:sz w:val="24"/>
                <w:szCs w:val="24"/>
              </w:rPr>
              <w:t>Director(a) Administrativo(a)</w:t>
            </w:r>
            <w:r>
              <w:rPr>
                <w:rFonts w:ascii="Abadi" w:hAnsi="Abadi" w:cs="Arial"/>
                <w:sz w:val="24"/>
                <w:szCs w:val="24"/>
              </w:rPr>
              <w:t xml:space="preserve"> </w:t>
            </w:r>
            <w:r w:rsidRPr="003644BC">
              <w:rPr>
                <w:rFonts w:ascii="Abadi" w:hAnsi="Abadi" w:cs="Arial"/>
                <w:sz w:val="24"/>
                <w:szCs w:val="24"/>
              </w:rPr>
              <w:t>/</w:t>
            </w:r>
          </w:p>
          <w:p w14:paraId="0F713F78" w14:textId="337A0828" w:rsidR="008609E8" w:rsidRPr="003644BC" w:rsidRDefault="008609E8" w:rsidP="008609E8">
            <w:pPr>
              <w:jc w:val="both"/>
              <w:rPr>
                <w:rFonts w:ascii="Abadi" w:hAnsi="Abadi" w:cs="Arial"/>
                <w:sz w:val="24"/>
                <w:szCs w:val="24"/>
              </w:rPr>
            </w:pPr>
            <w:r w:rsidRPr="008609E8">
              <w:rPr>
                <w:rFonts w:ascii="Abadi" w:hAnsi="Abadi" w:cs="Arial"/>
                <w:sz w:val="24"/>
                <w:szCs w:val="24"/>
              </w:rPr>
              <w:t>Colaborador de la DA (Servicios Públicos)</w:t>
            </w:r>
          </w:p>
        </w:tc>
        <w:tc>
          <w:tcPr>
            <w:tcW w:w="189" w:type="pct"/>
            <w:vAlign w:val="center"/>
          </w:tcPr>
          <w:p w14:paraId="069C8A48" w14:textId="77777777" w:rsidR="008609E8" w:rsidRPr="003644BC" w:rsidRDefault="008609E8" w:rsidP="008609E8">
            <w:pPr>
              <w:ind w:left="-162" w:right="-98"/>
              <w:jc w:val="center"/>
              <w:rPr>
                <w:rFonts w:ascii="Abadi" w:hAnsi="Abadi" w:cs="Arial"/>
                <w:sz w:val="24"/>
                <w:szCs w:val="24"/>
              </w:rPr>
            </w:pPr>
          </w:p>
        </w:tc>
        <w:tc>
          <w:tcPr>
            <w:tcW w:w="790" w:type="pct"/>
            <w:vAlign w:val="center"/>
          </w:tcPr>
          <w:p w14:paraId="3E719BA9" w14:textId="0FA7B071" w:rsidR="008609E8" w:rsidRPr="003644BC" w:rsidRDefault="008609E8" w:rsidP="008609E8">
            <w:pPr>
              <w:jc w:val="both"/>
              <w:rPr>
                <w:rFonts w:ascii="Abadi" w:hAnsi="Abadi" w:cs="Calibri"/>
                <w:sz w:val="24"/>
                <w:szCs w:val="24"/>
                <w:shd w:val="clear" w:color="auto" w:fill="F9F9F9"/>
              </w:rPr>
            </w:pPr>
            <w:r>
              <w:rPr>
                <w:rFonts w:ascii="Abadi" w:hAnsi="Abadi" w:cs="Arial"/>
                <w:sz w:val="24"/>
                <w:szCs w:val="24"/>
              </w:rPr>
              <w:t>-Memorando</w:t>
            </w:r>
          </w:p>
        </w:tc>
        <w:tc>
          <w:tcPr>
            <w:tcW w:w="529" w:type="pct"/>
            <w:vAlign w:val="center"/>
          </w:tcPr>
          <w:p w14:paraId="276D8261" w14:textId="13802D4C" w:rsidR="008609E8" w:rsidRPr="003644BC" w:rsidRDefault="008609E8" w:rsidP="008609E8">
            <w:pPr>
              <w:jc w:val="both"/>
              <w:rPr>
                <w:rFonts w:ascii="Abadi" w:hAnsi="Abadi"/>
                <w:sz w:val="24"/>
                <w:szCs w:val="24"/>
              </w:rPr>
            </w:pPr>
            <w:r w:rsidRPr="003644BC">
              <w:rPr>
                <w:rFonts w:ascii="Abadi" w:hAnsi="Abadi"/>
                <w:sz w:val="24"/>
                <w:szCs w:val="24"/>
              </w:rPr>
              <w:t>1 hora</w:t>
            </w:r>
          </w:p>
        </w:tc>
      </w:tr>
      <w:tr w:rsidR="008609E8" w:rsidRPr="003644BC" w14:paraId="08B210A8" w14:textId="77777777" w:rsidTr="00EE6919">
        <w:tblPrEx>
          <w:tblCellMar>
            <w:left w:w="70" w:type="dxa"/>
            <w:right w:w="70" w:type="dxa"/>
          </w:tblCellMar>
        </w:tblPrEx>
        <w:trPr>
          <w:trHeight w:val="539"/>
        </w:trPr>
        <w:tc>
          <w:tcPr>
            <w:tcW w:w="461" w:type="pct"/>
            <w:vAlign w:val="center"/>
          </w:tcPr>
          <w:p w14:paraId="20ECDD85" w14:textId="7A1F0580" w:rsidR="008609E8" w:rsidRPr="003644BC" w:rsidRDefault="008609E8" w:rsidP="008609E8">
            <w:pPr>
              <w:jc w:val="center"/>
              <w:rPr>
                <w:rFonts w:ascii="Abadi" w:hAnsi="Abadi" w:cs="Arial"/>
                <w:noProof/>
                <w:sz w:val="24"/>
                <w:szCs w:val="24"/>
                <w:lang w:val="en-US"/>
              </w:rPr>
            </w:pPr>
            <w:r w:rsidRPr="003644BC">
              <w:rPr>
                <w:rFonts w:ascii="Abadi" w:hAnsi="Abadi" w:cs="Arial"/>
                <w:noProof/>
                <w:sz w:val="24"/>
                <w:szCs w:val="24"/>
                <w:lang w:val="en-US"/>
              </w:rPr>
              <w:drawing>
                <wp:anchor distT="0" distB="0" distL="114300" distR="114300" simplePos="0" relativeHeight="252283904" behindDoc="0" locked="0" layoutInCell="1" allowOverlap="1" wp14:anchorId="292DFFDE" wp14:editId="739C7758">
                  <wp:simplePos x="0" y="0"/>
                  <wp:positionH relativeFrom="column">
                    <wp:posOffset>227330</wp:posOffset>
                  </wp:positionH>
                  <wp:positionV relativeFrom="paragraph">
                    <wp:posOffset>-147955</wp:posOffset>
                  </wp:positionV>
                  <wp:extent cx="161290" cy="148590"/>
                  <wp:effectExtent l="0" t="0" r="0" b="3810"/>
                  <wp:wrapNone/>
                  <wp:docPr id="20"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48590"/>
                          </a:xfrm>
                          <a:prstGeom prst="rect">
                            <a:avLst/>
                          </a:prstGeom>
                        </pic:spPr>
                      </pic:pic>
                    </a:graphicData>
                  </a:graphic>
                  <wp14:sizeRelH relativeFrom="margin">
                    <wp14:pctWidth>0</wp14:pctWidth>
                  </wp14:sizeRelH>
                  <wp14:sizeRelV relativeFrom="margin">
                    <wp14:pctHeight>0</wp14:pctHeight>
                  </wp14:sizeRelV>
                </wp:anchor>
              </w:drawing>
            </w:r>
            <w:r w:rsidRPr="003644BC">
              <w:rPr>
                <w:rFonts w:ascii="Abadi" w:hAnsi="Abadi" w:cs="Arial"/>
                <w:noProof/>
                <w:sz w:val="24"/>
                <w:szCs w:val="24"/>
                <w:lang w:val="en-US"/>
              </w:rPr>
              <mc:AlternateContent>
                <mc:Choice Requires="wps">
                  <w:drawing>
                    <wp:anchor distT="0" distB="0" distL="114300" distR="114300" simplePos="0" relativeHeight="252282880" behindDoc="0" locked="0" layoutInCell="1" allowOverlap="1" wp14:anchorId="5FC7FE71" wp14:editId="11CFEE70">
                      <wp:simplePos x="0" y="0"/>
                      <wp:positionH relativeFrom="margin">
                        <wp:posOffset>78105</wp:posOffset>
                      </wp:positionH>
                      <wp:positionV relativeFrom="margin">
                        <wp:posOffset>4445</wp:posOffset>
                      </wp:positionV>
                      <wp:extent cx="482600" cy="327025"/>
                      <wp:effectExtent l="0" t="0" r="12700" b="15875"/>
                      <wp:wrapNone/>
                      <wp:docPr id="16" name="Diagrama de flujo: proceso 16"/>
                      <wp:cNvGraphicFramePr/>
                      <a:graphic xmlns:a="http://schemas.openxmlformats.org/drawingml/2006/main">
                        <a:graphicData uri="http://schemas.microsoft.com/office/word/2010/wordprocessingShape">
                          <wps:wsp>
                            <wps:cNvSpPr/>
                            <wps:spPr>
                              <a:xfrm>
                                <a:off x="0" y="0"/>
                                <a:ext cx="482600" cy="327025"/>
                              </a:xfrm>
                              <a:prstGeom prst="flowChartProcess">
                                <a:avLst/>
                              </a:prstGeom>
                              <a:ln>
                                <a:solidFill>
                                  <a:schemeClr val="bg1">
                                    <a:lumMod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890230" id="Diagrama de flujo: proceso 16" o:spid="_x0000_s1026" type="#_x0000_t109" style="position:absolute;margin-left:6.15pt;margin-top:.35pt;width:38pt;height:25.75pt;z-index:2522828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" fillcolor="white [3201]" strokecolor="#7f7f7f [1612]" strokeweight="1pt">
                      <w10:wrap anchorx="margin" anchory="margin"/>
                    </v:shape>
                  </w:pict>
                </mc:Fallback>
              </mc:AlternateContent>
            </w:r>
          </w:p>
        </w:tc>
        <w:tc>
          <w:tcPr>
            <w:tcW w:w="2155" w:type="pct"/>
            <w:vAlign w:val="center"/>
          </w:tcPr>
          <w:p w14:paraId="39FAEFBD" w14:textId="0852974E" w:rsidR="008609E8" w:rsidRPr="003644BC" w:rsidRDefault="008609E8" w:rsidP="008609E8">
            <w:pPr>
              <w:pStyle w:val="Prrafodelista"/>
              <w:numPr>
                <w:ilvl w:val="0"/>
                <w:numId w:val="2"/>
              </w:numPr>
              <w:jc w:val="both"/>
              <w:rPr>
                <w:rFonts w:ascii="Abadi" w:hAnsi="Abadi" w:cs="Arial"/>
                <w:sz w:val="24"/>
                <w:szCs w:val="24"/>
              </w:rPr>
            </w:pPr>
            <w:r w:rsidRPr="003644BC">
              <w:rPr>
                <w:rFonts w:ascii="Abadi" w:hAnsi="Abadi" w:cs="Arial"/>
                <w:sz w:val="24"/>
                <w:szCs w:val="24"/>
              </w:rPr>
              <w:t xml:space="preserve">Solicitar a la Dirección financiera </w:t>
            </w:r>
            <w:r>
              <w:rPr>
                <w:rFonts w:ascii="Abadi" w:hAnsi="Abadi" w:cs="Arial"/>
                <w:sz w:val="24"/>
                <w:szCs w:val="24"/>
              </w:rPr>
              <w:t>la</w:t>
            </w:r>
            <w:r w:rsidRPr="003644BC">
              <w:rPr>
                <w:rFonts w:ascii="Abadi" w:hAnsi="Abadi" w:cs="Arial"/>
                <w:sz w:val="24"/>
                <w:szCs w:val="24"/>
              </w:rPr>
              <w:t xml:space="preserve"> confirmación del pago electrónico realizado por Secretaría Distrital de Hacienda</w:t>
            </w:r>
            <w:r>
              <w:rPr>
                <w:rFonts w:ascii="Abadi" w:hAnsi="Abadi" w:cs="Arial"/>
                <w:sz w:val="24"/>
                <w:szCs w:val="24"/>
              </w:rPr>
              <w:t>.</w:t>
            </w:r>
          </w:p>
        </w:tc>
        <w:tc>
          <w:tcPr>
            <w:tcW w:w="876" w:type="pct"/>
            <w:vAlign w:val="center"/>
          </w:tcPr>
          <w:p w14:paraId="6ACBF6E1" w14:textId="0A5FEF1F" w:rsidR="008609E8" w:rsidRPr="003644BC" w:rsidRDefault="008609E8" w:rsidP="008609E8">
            <w:pPr>
              <w:jc w:val="both"/>
              <w:rPr>
                <w:rFonts w:ascii="Abadi" w:hAnsi="Abadi" w:cs="Arial"/>
                <w:sz w:val="24"/>
                <w:szCs w:val="24"/>
              </w:rPr>
            </w:pPr>
            <w:r w:rsidRPr="003644BC">
              <w:rPr>
                <w:rFonts w:ascii="Abadi" w:hAnsi="Abadi" w:cs="Arial"/>
                <w:sz w:val="24"/>
                <w:szCs w:val="24"/>
              </w:rPr>
              <w:t xml:space="preserve">Colaborador de la </w:t>
            </w:r>
            <w:r>
              <w:rPr>
                <w:rFonts w:ascii="Abadi" w:hAnsi="Abadi" w:cs="Arial"/>
                <w:sz w:val="24"/>
                <w:szCs w:val="24"/>
              </w:rPr>
              <w:t xml:space="preserve">DA </w:t>
            </w:r>
            <w:r w:rsidRPr="008609E8">
              <w:rPr>
                <w:rFonts w:ascii="Abadi" w:hAnsi="Abadi" w:cs="Arial"/>
                <w:sz w:val="24"/>
                <w:szCs w:val="24"/>
              </w:rPr>
              <w:t>(Servicios Públicos)</w:t>
            </w:r>
          </w:p>
        </w:tc>
        <w:tc>
          <w:tcPr>
            <w:tcW w:w="189" w:type="pct"/>
            <w:vAlign w:val="center"/>
          </w:tcPr>
          <w:p w14:paraId="2DCB120C" w14:textId="77777777" w:rsidR="008609E8" w:rsidRPr="003644BC" w:rsidRDefault="008609E8" w:rsidP="008609E8">
            <w:pPr>
              <w:ind w:left="-162" w:right="-98"/>
              <w:jc w:val="center"/>
              <w:rPr>
                <w:rFonts w:ascii="Abadi" w:hAnsi="Abadi" w:cs="Arial"/>
                <w:sz w:val="24"/>
                <w:szCs w:val="24"/>
              </w:rPr>
            </w:pPr>
          </w:p>
        </w:tc>
        <w:tc>
          <w:tcPr>
            <w:tcW w:w="790" w:type="pct"/>
            <w:vAlign w:val="center"/>
          </w:tcPr>
          <w:p w14:paraId="62801705" w14:textId="2F288BC9" w:rsidR="008609E8" w:rsidRPr="003644BC" w:rsidRDefault="008609E8" w:rsidP="008609E8">
            <w:pPr>
              <w:jc w:val="both"/>
              <w:rPr>
                <w:rFonts w:ascii="Abadi" w:hAnsi="Abadi" w:cs="Arial"/>
                <w:sz w:val="24"/>
                <w:szCs w:val="24"/>
              </w:rPr>
            </w:pPr>
            <w:r>
              <w:rPr>
                <w:rFonts w:ascii="Abadi" w:hAnsi="Abadi" w:cs="Arial"/>
                <w:sz w:val="24"/>
                <w:szCs w:val="24"/>
              </w:rPr>
              <w:t>-</w:t>
            </w:r>
            <w:r w:rsidRPr="003644BC">
              <w:rPr>
                <w:rFonts w:ascii="Abadi" w:hAnsi="Abadi" w:cs="Arial"/>
                <w:sz w:val="24"/>
                <w:szCs w:val="24"/>
              </w:rPr>
              <w:t>Cor</w:t>
            </w:r>
            <w:r>
              <w:rPr>
                <w:rFonts w:ascii="Abadi" w:hAnsi="Abadi" w:cs="Arial"/>
                <w:sz w:val="24"/>
                <w:szCs w:val="24"/>
              </w:rPr>
              <w:t>r</w:t>
            </w:r>
            <w:r w:rsidRPr="003644BC">
              <w:rPr>
                <w:rFonts w:ascii="Abadi" w:hAnsi="Abadi" w:cs="Arial"/>
                <w:sz w:val="24"/>
                <w:szCs w:val="24"/>
              </w:rPr>
              <w:t>eo electrónico</w:t>
            </w:r>
          </w:p>
        </w:tc>
        <w:tc>
          <w:tcPr>
            <w:tcW w:w="529" w:type="pct"/>
            <w:vAlign w:val="center"/>
          </w:tcPr>
          <w:p w14:paraId="670011A7" w14:textId="4EFFCA6B" w:rsidR="008609E8" w:rsidRPr="003644BC" w:rsidRDefault="008609E8" w:rsidP="008609E8">
            <w:pPr>
              <w:jc w:val="both"/>
              <w:rPr>
                <w:rFonts w:ascii="Abadi" w:hAnsi="Abadi"/>
                <w:sz w:val="24"/>
                <w:szCs w:val="24"/>
              </w:rPr>
            </w:pPr>
            <w:r w:rsidRPr="003644BC">
              <w:rPr>
                <w:rFonts w:ascii="Abadi" w:hAnsi="Abadi"/>
                <w:sz w:val="24"/>
                <w:szCs w:val="24"/>
              </w:rPr>
              <w:t>1 hora</w:t>
            </w:r>
          </w:p>
        </w:tc>
      </w:tr>
      <w:tr w:rsidR="008609E8" w:rsidRPr="003644BC" w14:paraId="350BE3FE" w14:textId="77777777" w:rsidTr="00EE6919">
        <w:tblPrEx>
          <w:tblCellMar>
            <w:left w:w="70" w:type="dxa"/>
            <w:right w:w="70" w:type="dxa"/>
          </w:tblCellMar>
        </w:tblPrEx>
        <w:trPr>
          <w:trHeight w:val="539"/>
        </w:trPr>
        <w:tc>
          <w:tcPr>
            <w:tcW w:w="461" w:type="pct"/>
            <w:vAlign w:val="center"/>
          </w:tcPr>
          <w:p w14:paraId="0329F698" w14:textId="460551AC" w:rsidR="008609E8" w:rsidRPr="003644BC" w:rsidRDefault="008609E8" w:rsidP="008609E8">
            <w:pPr>
              <w:jc w:val="center"/>
              <w:rPr>
                <w:rFonts w:ascii="Abadi" w:hAnsi="Abadi" w:cs="Arial"/>
                <w:noProof/>
                <w:sz w:val="24"/>
                <w:szCs w:val="24"/>
                <w:lang w:val="en-US"/>
              </w:rPr>
            </w:pPr>
            <w:r w:rsidRPr="003644BC">
              <w:rPr>
                <w:rFonts w:ascii="Abadi" w:hAnsi="Abadi" w:cs="Arial"/>
                <w:noProof/>
                <w:sz w:val="24"/>
                <w:szCs w:val="24"/>
                <w:lang w:val="en-US"/>
              </w:rPr>
              <w:drawing>
                <wp:anchor distT="0" distB="0" distL="114300" distR="114300" simplePos="0" relativeHeight="252273664" behindDoc="0" locked="0" layoutInCell="1" allowOverlap="1" wp14:anchorId="551B156A" wp14:editId="0B116CDC">
                  <wp:simplePos x="0" y="0"/>
                  <wp:positionH relativeFrom="column">
                    <wp:posOffset>208280</wp:posOffset>
                  </wp:positionH>
                  <wp:positionV relativeFrom="paragraph">
                    <wp:posOffset>-115570</wp:posOffset>
                  </wp:positionV>
                  <wp:extent cx="161290" cy="148590"/>
                  <wp:effectExtent l="0" t="0" r="0" b="3810"/>
                  <wp:wrapNone/>
                  <wp:docPr id="10" name="Gráfico 17" descr="Flecha abaj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64420" name="Gráfico 829064420" descr="Flecha abajo con relleno sólido"/>
                          <pic:cNvPicPr/>
                        </pic:nvPicPr>
                        <pic:blipFill>
                          <a:blip r:embed="rId10">
                            <a:extLst>
                              <a:ext uri="{96DAC541-7B7A-43D3-8B79-37D633B846F1}">
                                <asvg:svgBlip xmlns:asvg="http://schemas.microsoft.com/office/drawing/2016/SVG/main" r:embed="rId11"/>
                              </a:ext>
                            </a:extLst>
                          </a:blip>
                          <a:stretch>
                            <a:fillRect/>
                          </a:stretch>
                        </pic:blipFill>
                        <pic:spPr>
                          <a:xfrm>
                            <a:off x="0" y="0"/>
                            <a:ext cx="161290" cy="148590"/>
                          </a:xfrm>
                          <a:prstGeom prst="rect">
                            <a:avLst/>
                          </a:prstGeom>
                        </pic:spPr>
                      </pic:pic>
                    </a:graphicData>
                  </a:graphic>
                  <wp14:sizeRelH relativeFrom="margin">
                    <wp14:pctWidth>0</wp14:pctWidth>
                  </wp14:sizeRelH>
                  <wp14:sizeRelV relativeFrom="margin">
                    <wp14:pctHeight>0</wp14:pctHeight>
                  </wp14:sizeRelV>
                </wp:anchor>
              </w:drawing>
            </w:r>
            <w:r w:rsidRPr="003644BC">
              <w:rPr>
                <w:rFonts w:ascii="Abadi" w:hAnsi="Abadi" w:cs="Arial"/>
                <w:noProof/>
                <w:sz w:val="24"/>
                <w:szCs w:val="24"/>
                <w:lang w:val="en-US"/>
              </w:rPr>
              <mc:AlternateContent>
                <mc:Choice Requires="wps">
                  <w:drawing>
                    <wp:anchor distT="0" distB="0" distL="114300" distR="114300" simplePos="0" relativeHeight="252274688" behindDoc="0" locked="0" layoutInCell="1" allowOverlap="1" wp14:anchorId="3689F63C" wp14:editId="65B82C1E">
                      <wp:simplePos x="0" y="0"/>
                      <wp:positionH relativeFrom="column">
                        <wp:posOffset>192405</wp:posOffset>
                      </wp:positionH>
                      <wp:positionV relativeFrom="paragraph">
                        <wp:posOffset>34925</wp:posOffset>
                      </wp:positionV>
                      <wp:extent cx="198755" cy="198755"/>
                      <wp:effectExtent l="0" t="0" r="10795" b="10795"/>
                      <wp:wrapNone/>
                      <wp:docPr id="40" name="Elipse 7"/>
                      <wp:cNvGraphicFramePr/>
                      <a:graphic xmlns:a="http://schemas.openxmlformats.org/drawingml/2006/main">
                        <a:graphicData uri="http://schemas.microsoft.com/office/word/2010/wordprocessingShape">
                          <wps:wsp>
                            <wps:cNvSpPr/>
                            <wps:spPr>
                              <a:xfrm>
                                <a:off x="0" y="0"/>
                                <a:ext cx="198755" cy="198755"/>
                              </a:xfrm>
                              <a:prstGeom prst="ellipse">
                                <a:avLst/>
                              </a:prstGeom>
                              <a:solidFill>
                                <a:srgbClr val="FF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C3864BB" id="Elipse 7" o:spid="_x0000_s1026" style="position:absolute;margin-left:15.15pt;margin-top:2.75pt;width:15.65pt;height:15.6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" fillcolor="red" strokecolor="#c00000" strokeweight="1pt">
                      <v:stroke joinstyle="miter"/>
                    </v:oval>
                  </w:pict>
                </mc:Fallback>
              </mc:AlternateContent>
            </w:r>
          </w:p>
        </w:tc>
        <w:tc>
          <w:tcPr>
            <w:tcW w:w="2155" w:type="pct"/>
            <w:vAlign w:val="center"/>
          </w:tcPr>
          <w:p w14:paraId="7BE5CFED" w14:textId="57A19527" w:rsidR="008609E8" w:rsidRPr="003644BC" w:rsidRDefault="008609E8" w:rsidP="008609E8">
            <w:pPr>
              <w:pStyle w:val="Prrafodelista"/>
              <w:numPr>
                <w:ilvl w:val="0"/>
                <w:numId w:val="2"/>
              </w:numPr>
              <w:jc w:val="both"/>
              <w:rPr>
                <w:rFonts w:ascii="Abadi" w:hAnsi="Abadi" w:cs="Arial"/>
                <w:sz w:val="24"/>
                <w:szCs w:val="24"/>
              </w:rPr>
            </w:pPr>
            <w:r w:rsidRPr="003644BC">
              <w:rPr>
                <w:rFonts w:ascii="Abadi" w:hAnsi="Abadi" w:cs="Arial"/>
                <w:sz w:val="24"/>
                <w:szCs w:val="24"/>
              </w:rPr>
              <w:t xml:space="preserve"> Fin</w:t>
            </w:r>
          </w:p>
        </w:tc>
        <w:tc>
          <w:tcPr>
            <w:tcW w:w="876" w:type="pct"/>
            <w:vAlign w:val="center"/>
          </w:tcPr>
          <w:p w14:paraId="3A66A578" w14:textId="732AD608" w:rsidR="008609E8" w:rsidRPr="003644BC" w:rsidRDefault="008609E8" w:rsidP="008609E8">
            <w:pPr>
              <w:jc w:val="both"/>
              <w:rPr>
                <w:rFonts w:ascii="Abadi" w:hAnsi="Abadi" w:cs="Arial"/>
                <w:sz w:val="24"/>
                <w:szCs w:val="24"/>
              </w:rPr>
            </w:pPr>
          </w:p>
        </w:tc>
        <w:tc>
          <w:tcPr>
            <w:tcW w:w="189" w:type="pct"/>
            <w:vAlign w:val="center"/>
          </w:tcPr>
          <w:p w14:paraId="0EE6CC6E" w14:textId="77777777" w:rsidR="008609E8" w:rsidRPr="003644BC" w:rsidRDefault="008609E8" w:rsidP="008609E8">
            <w:pPr>
              <w:ind w:left="-162" w:right="-98"/>
              <w:jc w:val="center"/>
              <w:rPr>
                <w:rFonts w:ascii="Abadi" w:hAnsi="Abadi" w:cs="Arial"/>
                <w:sz w:val="24"/>
                <w:szCs w:val="24"/>
              </w:rPr>
            </w:pPr>
          </w:p>
        </w:tc>
        <w:tc>
          <w:tcPr>
            <w:tcW w:w="790" w:type="pct"/>
            <w:vAlign w:val="center"/>
          </w:tcPr>
          <w:p w14:paraId="473D57A6" w14:textId="4D61D5E9" w:rsidR="008609E8" w:rsidRPr="003644BC" w:rsidRDefault="008609E8" w:rsidP="008609E8">
            <w:pPr>
              <w:jc w:val="both"/>
              <w:rPr>
                <w:rFonts w:ascii="Abadi" w:hAnsi="Abadi" w:cs="Arial"/>
                <w:sz w:val="24"/>
                <w:szCs w:val="24"/>
              </w:rPr>
            </w:pPr>
          </w:p>
        </w:tc>
        <w:tc>
          <w:tcPr>
            <w:tcW w:w="529" w:type="pct"/>
            <w:vAlign w:val="center"/>
          </w:tcPr>
          <w:p w14:paraId="17586448" w14:textId="3D581FCA" w:rsidR="008609E8" w:rsidRPr="003644BC" w:rsidRDefault="008609E8" w:rsidP="008609E8">
            <w:pPr>
              <w:jc w:val="both"/>
              <w:rPr>
                <w:rFonts w:ascii="Abadi" w:hAnsi="Abadi"/>
                <w:sz w:val="24"/>
                <w:szCs w:val="24"/>
              </w:rPr>
            </w:pPr>
          </w:p>
        </w:tc>
      </w:tr>
    </w:tbl>
    <w:p w14:paraId="233E71E1" w14:textId="77777777" w:rsidR="00B43105" w:rsidRDefault="00B43105" w:rsidP="00F631E2">
      <w:pPr>
        <w:rPr>
          <w:rFonts w:ascii="Abadi" w:hAnsi="Abadi" w:cs="Arial"/>
          <w:b/>
          <w:bCs/>
          <w:sz w:val="24"/>
          <w:szCs w:val="24"/>
        </w:rPr>
      </w:pPr>
    </w:p>
    <w:p w14:paraId="731F6976" w14:textId="77777777" w:rsidR="00B43105" w:rsidRPr="00B43105" w:rsidRDefault="00B43105" w:rsidP="00B43105">
      <w:pPr>
        <w:rPr>
          <w:rFonts w:ascii="Abadi" w:hAnsi="Abadi" w:cs="Arial"/>
          <w:sz w:val="24"/>
          <w:szCs w:val="24"/>
        </w:rPr>
      </w:pPr>
    </w:p>
    <w:p w14:paraId="6B7229E9" w14:textId="77777777" w:rsidR="00B43105" w:rsidRPr="00B43105" w:rsidRDefault="00B43105" w:rsidP="00B43105">
      <w:pPr>
        <w:rPr>
          <w:rFonts w:ascii="Abadi" w:hAnsi="Abadi" w:cs="Arial"/>
          <w:sz w:val="24"/>
          <w:szCs w:val="24"/>
        </w:rPr>
      </w:pPr>
    </w:p>
    <w:p w14:paraId="53CEE3BA" w14:textId="77777777" w:rsidR="00B43105" w:rsidRDefault="00B43105" w:rsidP="00B43105">
      <w:pPr>
        <w:tabs>
          <w:tab w:val="left" w:pos="3828"/>
        </w:tabs>
        <w:rPr>
          <w:rFonts w:ascii="Abadi" w:hAnsi="Abadi" w:cs="Arial"/>
          <w:b/>
          <w:bCs/>
          <w:sz w:val="24"/>
          <w:szCs w:val="24"/>
        </w:rPr>
        <w:sectPr w:rsidR="00B43105" w:rsidSect="005B6561">
          <w:headerReference w:type="default" r:id="rId12"/>
          <w:footerReference w:type="default" r:id="rId13"/>
          <w:pgSz w:w="15840" w:h="12240" w:orient="landscape" w:code="1"/>
          <w:pgMar w:top="1701" w:right="1418" w:bottom="1276" w:left="1418" w:header="851" w:footer="709" w:gutter="0"/>
          <w:cols w:space="708"/>
          <w:docGrid w:linePitch="360"/>
        </w:sectPr>
      </w:pPr>
      <w:r>
        <w:rPr>
          <w:rFonts w:ascii="Abadi" w:hAnsi="Abadi" w:cs="Arial"/>
          <w:b/>
          <w:bCs/>
          <w:sz w:val="24"/>
          <w:szCs w:val="24"/>
        </w:rPr>
        <w:tab/>
      </w:r>
    </w:p>
    <w:p w14:paraId="59701A59" w14:textId="3294B3D4" w:rsidR="005353C3" w:rsidRPr="00D555AD" w:rsidRDefault="00EE0D03" w:rsidP="00632BA0">
      <w:pPr>
        <w:pStyle w:val="Prrafodelista"/>
        <w:numPr>
          <w:ilvl w:val="0"/>
          <w:numId w:val="1"/>
        </w:numPr>
        <w:spacing w:after="0"/>
        <w:jc w:val="both"/>
        <w:rPr>
          <w:rFonts w:ascii="Abadi" w:hAnsi="Abadi" w:cs="Arial"/>
          <w:color w:val="A6A6A6" w:themeColor="background1" w:themeShade="A6"/>
          <w:sz w:val="24"/>
          <w:szCs w:val="24"/>
        </w:rPr>
      </w:pPr>
      <w:r w:rsidRPr="00D555AD">
        <w:rPr>
          <w:rFonts w:ascii="Abadi" w:hAnsi="Abadi" w:cs="Arial"/>
          <w:b/>
          <w:bCs/>
          <w:sz w:val="24"/>
          <w:szCs w:val="24"/>
        </w:rPr>
        <w:lastRenderedPageBreak/>
        <w:t xml:space="preserve">DOCUMENTOS ASOCIADOS </w:t>
      </w:r>
      <w:r w:rsidR="00CD0CF2" w:rsidRPr="00D555AD">
        <w:rPr>
          <w:rFonts w:ascii="Abadi" w:hAnsi="Abadi" w:cs="Arial"/>
          <w:b/>
          <w:bCs/>
          <w:sz w:val="24"/>
          <w:szCs w:val="24"/>
        </w:rPr>
        <w:t>(</w:t>
      </w:r>
      <w:r w:rsidR="00B72A30" w:rsidRPr="00D555AD">
        <w:rPr>
          <w:rFonts w:ascii="Abadi" w:hAnsi="Abadi" w:cs="Arial"/>
          <w:b/>
          <w:bCs/>
          <w:sz w:val="24"/>
          <w:szCs w:val="24"/>
        </w:rPr>
        <w:t>F</w:t>
      </w:r>
      <w:r w:rsidR="00CD0CF2" w:rsidRPr="00D555AD">
        <w:rPr>
          <w:rFonts w:ascii="Abadi" w:hAnsi="Abadi" w:cs="Arial"/>
          <w:b/>
          <w:bCs/>
          <w:sz w:val="24"/>
          <w:szCs w:val="24"/>
        </w:rPr>
        <w:t>ormatos</w:t>
      </w:r>
      <w:r w:rsidRPr="00D555AD">
        <w:rPr>
          <w:rFonts w:ascii="Abadi" w:hAnsi="Abadi" w:cs="Arial"/>
          <w:b/>
          <w:bCs/>
          <w:sz w:val="24"/>
          <w:szCs w:val="24"/>
        </w:rPr>
        <w:t>,</w:t>
      </w:r>
      <w:r w:rsidR="002662CF" w:rsidRPr="00D555AD">
        <w:rPr>
          <w:rFonts w:ascii="Abadi" w:hAnsi="Abadi" w:cs="Arial"/>
          <w:b/>
          <w:bCs/>
          <w:sz w:val="24"/>
          <w:szCs w:val="24"/>
        </w:rPr>
        <w:t xml:space="preserve"> </w:t>
      </w:r>
      <w:r w:rsidR="00CA698F" w:rsidRPr="00D555AD">
        <w:rPr>
          <w:rFonts w:ascii="Abadi" w:hAnsi="Abadi" w:cs="Arial"/>
          <w:b/>
          <w:bCs/>
          <w:sz w:val="24"/>
          <w:szCs w:val="24"/>
        </w:rPr>
        <w:t xml:space="preserve">manuales, procedimientos, </w:t>
      </w:r>
      <w:r w:rsidR="003F3485" w:rsidRPr="00D555AD">
        <w:rPr>
          <w:rFonts w:ascii="Abadi" w:hAnsi="Abadi" w:cs="Arial"/>
          <w:b/>
          <w:bCs/>
          <w:sz w:val="24"/>
          <w:szCs w:val="24"/>
        </w:rPr>
        <w:t>políticas</w:t>
      </w:r>
      <w:r w:rsidRPr="00D555AD">
        <w:rPr>
          <w:rFonts w:ascii="Abadi" w:hAnsi="Abadi" w:cs="Arial"/>
          <w:b/>
          <w:bCs/>
          <w:sz w:val="24"/>
          <w:szCs w:val="24"/>
        </w:rPr>
        <w:t>, entre otros</w:t>
      </w:r>
      <w:r w:rsidR="002662CF" w:rsidRPr="00D555AD">
        <w:rPr>
          <w:rFonts w:ascii="Abadi" w:hAnsi="Abadi" w:cs="Arial"/>
          <w:b/>
          <w:bCs/>
          <w:sz w:val="24"/>
          <w:szCs w:val="24"/>
        </w:rPr>
        <w:t>)</w:t>
      </w:r>
      <w:r w:rsidR="007415CD" w:rsidRPr="00D555AD">
        <w:rPr>
          <w:rFonts w:ascii="Abadi" w:hAnsi="Abadi" w:cs="Arial"/>
          <w:b/>
          <w:bCs/>
          <w:sz w:val="24"/>
          <w:szCs w:val="24"/>
        </w:rPr>
        <w:t>.</w:t>
      </w:r>
    </w:p>
    <w:p w14:paraId="2ACC1175" w14:textId="77777777" w:rsidR="00011D72" w:rsidRPr="0036565F" w:rsidRDefault="00011D72" w:rsidP="00011D72">
      <w:pPr>
        <w:pStyle w:val="Prrafodelista"/>
        <w:spacing w:after="0"/>
        <w:ind w:right="49"/>
        <w:jc w:val="both"/>
        <w:rPr>
          <w:rFonts w:ascii="Abadi" w:hAnsi="Abadi" w:cs="Arial"/>
          <w:sz w:val="24"/>
          <w:szCs w:val="24"/>
          <w:shd w:val="clear" w:color="auto" w:fill="FFFFFF" w:themeFill="background1"/>
        </w:rPr>
      </w:pPr>
    </w:p>
    <w:p w14:paraId="64D889CB" w14:textId="04E4BCA1" w:rsidR="00011D72" w:rsidRPr="0036565F" w:rsidRDefault="00EE6919" w:rsidP="00EE6919">
      <w:pPr>
        <w:pStyle w:val="Prrafodelista"/>
        <w:numPr>
          <w:ilvl w:val="0"/>
          <w:numId w:val="8"/>
        </w:numPr>
        <w:jc w:val="both"/>
        <w:rPr>
          <w:rFonts w:ascii="Abadi" w:hAnsi="Abadi" w:cs="Arial"/>
          <w:sz w:val="24"/>
          <w:szCs w:val="24"/>
        </w:rPr>
      </w:pPr>
      <w:r>
        <w:rPr>
          <w:rFonts w:ascii="Abadi" w:hAnsi="Abadi" w:cs="Arial"/>
          <w:sz w:val="24"/>
          <w:szCs w:val="24"/>
          <w:shd w:val="clear" w:color="auto" w:fill="F9F9F9"/>
        </w:rPr>
        <w:t xml:space="preserve">Formato </w:t>
      </w:r>
      <w:r w:rsidR="00011D72" w:rsidRPr="0036565F">
        <w:rPr>
          <w:rFonts w:ascii="Abadi" w:hAnsi="Abadi" w:cs="Arial"/>
          <w:sz w:val="24"/>
          <w:szCs w:val="24"/>
          <w:shd w:val="clear" w:color="auto" w:fill="F9F9F9"/>
        </w:rPr>
        <w:t>GFI-FO-004</w:t>
      </w:r>
      <w:r w:rsidR="00877C5F">
        <w:rPr>
          <w:rFonts w:ascii="Abadi" w:hAnsi="Abadi" w:cs="Arial"/>
          <w:sz w:val="24"/>
          <w:szCs w:val="24"/>
          <w:shd w:val="clear" w:color="auto" w:fill="F9F9F9"/>
        </w:rPr>
        <w:t xml:space="preserve"> </w:t>
      </w:r>
      <w:r>
        <w:rPr>
          <w:rFonts w:ascii="Abadi" w:hAnsi="Abadi" w:cs="Arial"/>
          <w:sz w:val="24"/>
          <w:szCs w:val="24"/>
          <w:shd w:val="clear" w:color="auto" w:fill="F9F9F9"/>
        </w:rPr>
        <w:t>“</w:t>
      </w:r>
      <w:hyperlink r:id="rId14" w:history="1">
        <w:r>
          <w:rPr>
            <w:rStyle w:val="Hipervnculo"/>
            <w:rFonts w:ascii="Abadi" w:hAnsi="Abadi" w:cs="Arial"/>
            <w:color w:val="auto"/>
            <w:sz w:val="24"/>
            <w:szCs w:val="24"/>
            <w:u w:val="none"/>
            <w:bdr w:val="none" w:sz="0" w:space="0" w:color="auto" w:frame="1"/>
          </w:rPr>
          <w:t>S</w:t>
        </w:r>
        <w:r w:rsidRPr="0036565F">
          <w:rPr>
            <w:rStyle w:val="Hipervnculo"/>
            <w:rFonts w:ascii="Abadi" w:hAnsi="Abadi" w:cs="Arial"/>
            <w:color w:val="auto"/>
            <w:sz w:val="24"/>
            <w:szCs w:val="24"/>
            <w:u w:val="none"/>
            <w:bdr w:val="none" w:sz="0" w:space="0" w:color="auto" w:frame="1"/>
          </w:rPr>
          <w:t xml:space="preserve">olicitud de certificado de disponibilidad presupuestal - </w:t>
        </w:r>
        <w:r>
          <w:rPr>
            <w:rStyle w:val="Hipervnculo"/>
            <w:rFonts w:ascii="Abadi" w:hAnsi="Abadi" w:cs="Arial"/>
            <w:color w:val="auto"/>
            <w:sz w:val="24"/>
            <w:szCs w:val="24"/>
            <w:u w:val="none"/>
            <w:bdr w:val="none" w:sz="0" w:space="0" w:color="auto" w:frame="1"/>
          </w:rPr>
          <w:t>CDP</w:t>
        </w:r>
      </w:hyperlink>
      <w:r>
        <w:rPr>
          <w:rStyle w:val="Hipervnculo"/>
          <w:rFonts w:ascii="Abadi" w:hAnsi="Abadi" w:cs="Arial"/>
          <w:color w:val="auto"/>
          <w:sz w:val="24"/>
          <w:szCs w:val="24"/>
          <w:u w:val="none"/>
          <w:bdr w:val="none" w:sz="0" w:space="0" w:color="auto" w:frame="1"/>
        </w:rPr>
        <w:t>”</w:t>
      </w:r>
    </w:p>
    <w:p w14:paraId="622B0FFA" w14:textId="3D51FB83" w:rsidR="00011D72" w:rsidRPr="0036565F" w:rsidRDefault="00EE6919" w:rsidP="00EE6919">
      <w:pPr>
        <w:pStyle w:val="Prrafodelista"/>
        <w:numPr>
          <w:ilvl w:val="0"/>
          <w:numId w:val="8"/>
        </w:numPr>
        <w:jc w:val="both"/>
        <w:rPr>
          <w:rFonts w:ascii="Abadi" w:hAnsi="Abadi" w:cs="Arial"/>
          <w:sz w:val="24"/>
          <w:szCs w:val="24"/>
        </w:rPr>
      </w:pPr>
      <w:r>
        <w:rPr>
          <w:rFonts w:ascii="Abadi" w:hAnsi="Abadi" w:cs="Arial"/>
          <w:sz w:val="24"/>
          <w:szCs w:val="24"/>
          <w:shd w:val="clear" w:color="auto" w:fill="F9F9F9"/>
        </w:rPr>
        <w:t xml:space="preserve">Formato </w:t>
      </w:r>
      <w:r w:rsidR="00011D72" w:rsidRPr="0036565F">
        <w:rPr>
          <w:rFonts w:ascii="Abadi" w:hAnsi="Abadi" w:cs="Arial"/>
          <w:sz w:val="24"/>
          <w:szCs w:val="24"/>
          <w:shd w:val="clear" w:color="auto" w:fill="F9F9F9"/>
        </w:rPr>
        <w:t>GFI-FO-</w:t>
      </w:r>
      <w:proofErr w:type="gramStart"/>
      <w:r w:rsidR="00011D72" w:rsidRPr="0036565F">
        <w:rPr>
          <w:rFonts w:ascii="Abadi" w:hAnsi="Abadi" w:cs="Arial"/>
          <w:sz w:val="24"/>
          <w:szCs w:val="24"/>
          <w:shd w:val="clear" w:color="auto" w:fill="F9F9F9"/>
        </w:rPr>
        <w:t xml:space="preserve">005 </w:t>
      </w:r>
      <w:r>
        <w:rPr>
          <w:rFonts w:ascii="Abadi" w:hAnsi="Abadi" w:cs="Arial"/>
          <w:sz w:val="24"/>
          <w:szCs w:val="24"/>
          <w:shd w:val="clear" w:color="auto" w:fill="F9F9F9"/>
        </w:rPr>
        <w:t xml:space="preserve"> “</w:t>
      </w:r>
      <w:proofErr w:type="gramEnd"/>
      <w:hyperlink r:id="rId15" w:history="1">
        <w:r>
          <w:rPr>
            <w:rStyle w:val="Hipervnculo"/>
            <w:rFonts w:ascii="Abadi" w:hAnsi="Abadi" w:cs="Arial"/>
            <w:color w:val="auto"/>
            <w:sz w:val="24"/>
            <w:szCs w:val="24"/>
            <w:u w:val="none"/>
            <w:bdr w:val="none" w:sz="0" w:space="0" w:color="auto" w:frame="1"/>
            <w:shd w:val="clear" w:color="auto" w:fill="F9F9F9"/>
          </w:rPr>
          <w:t>S</w:t>
        </w:r>
        <w:r w:rsidRPr="0036565F">
          <w:rPr>
            <w:rStyle w:val="Hipervnculo"/>
            <w:rFonts w:ascii="Abadi" w:hAnsi="Abadi" w:cs="Arial"/>
            <w:color w:val="auto"/>
            <w:sz w:val="24"/>
            <w:szCs w:val="24"/>
            <w:u w:val="none"/>
            <w:bdr w:val="none" w:sz="0" w:space="0" w:color="auto" w:frame="1"/>
            <w:shd w:val="clear" w:color="auto" w:fill="F9F9F9"/>
          </w:rPr>
          <w:t>olicitud de certificado de registro presupuestal</w:t>
        </w:r>
        <w:r w:rsidR="00011D72" w:rsidRPr="0036565F">
          <w:rPr>
            <w:rStyle w:val="Hipervnculo"/>
            <w:rFonts w:ascii="Abadi" w:hAnsi="Abadi" w:cs="Arial"/>
            <w:color w:val="auto"/>
            <w:sz w:val="24"/>
            <w:szCs w:val="24"/>
            <w:u w:val="none"/>
            <w:bdr w:val="none" w:sz="0" w:space="0" w:color="auto" w:frame="1"/>
            <w:shd w:val="clear" w:color="auto" w:fill="F9F9F9"/>
          </w:rPr>
          <w:t xml:space="preserve"> - CRP</w:t>
        </w:r>
      </w:hyperlink>
      <w:r>
        <w:rPr>
          <w:rStyle w:val="Hipervnculo"/>
          <w:rFonts w:ascii="Abadi" w:hAnsi="Abadi" w:cs="Arial"/>
          <w:color w:val="auto"/>
          <w:sz w:val="24"/>
          <w:szCs w:val="24"/>
          <w:u w:val="none"/>
          <w:bdr w:val="none" w:sz="0" w:space="0" w:color="auto" w:frame="1"/>
          <w:shd w:val="clear" w:color="auto" w:fill="F9F9F9"/>
        </w:rPr>
        <w:t>”</w:t>
      </w:r>
    </w:p>
    <w:p w14:paraId="02F1CCB4" w14:textId="77777777" w:rsidR="003F2EEC" w:rsidRPr="0036565F" w:rsidRDefault="003F2EEC" w:rsidP="003F2EEC">
      <w:pPr>
        <w:pStyle w:val="Prrafodelista"/>
        <w:rPr>
          <w:rFonts w:ascii="Abadi" w:hAnsi="Abadi" w:cs="Arial"/>
          <w:color w:val="A02B93" w:themeColor="accent5"/>
          <w:sz w:val="24"/>
          <w:szCs w:val="24"/>
        </w:rPr>
      </w:pPr>
    </w:p>
    <w:p w14:paraId="2764E247" w14:textId="61983B86" w:rsidR="00970F19" w:rsidRPr="001A44C4" w:rsidRDefault="001A44C4" w:rsidP="00205925">
      <w:pPr>
        <w:pStyle w:val="Prrafodelista"/>
        <w:numPr>
          <w:ilvl w:val="0"/>
          <w:numId w:val="1"/>
        </w:numPr>
        <w:spacing w:before="240"/>
        <w:ind w:left="708"/>
        <w:jc w:val="both"/>
        <w:rPr>
          <w:rFonts w:ascii="Abadi" w:hAnsi="Abadi" w:cs="Arial"/>
          <w:color w:val="A6A6A6" w:themeColor="background1" w:themeShade="A6"/>
          <w:sz w:val="24"/>
          <w:szCs w:val="24"/>
        </w:rPr>
      </w:pPr>
      <w:r>
        <w:rPr>
          <w:rFonts w:ascii="Abadi" w:hAnsi="Abadi" w:cs="Arial"/>
          <w:b/>
          <w:bCs/>
          <w:sz w:val="24"/>
          <w:szCs w:val="24"/>
        </w:rPr>
        <w:t>NORMATIVIDAD</w:t>
      </w:r>
      <w:r w:rsidR="004A6CC2" w:rsidRPr="002A7F14">
        <w:rPr>
          <w:rFonts w:ascii="Abadi" w:hAnsi="Abadi" w:cs="Arial"/>
          <w:b/>
          <w:bCs/>
          <w:sz w:val="24"/>
          <w:szCs w:val="24"/>
        </w:rPr>
        <w:t>.</w:t>
      </w:r>
    </w:p>
    <w:p w14:paraId="45BED434" w14:textId="6BEB1F23" w:rsidR="007B773F" w:rsidRPr="00EE6919" w:rsidRDefault="00EE6919" w:rsidP="00D65BE3">
      <w:pPr>
        <w:pStyle w:val="Prrafodelista"/>
        <w:numPr>
          <w:ilvl w:val="0"/>
          <w:numId w:val="5"/>
        </w:numPr>
        <w:spacing w:before="240"/>
        <w:jc w:val="both"/>
        <w:rPr>
          <w:rFonts w:ascii="Abadi" w:hAnsi="Abadi" w:cs="Arial"/>
          <w:sz w:val="24"/>
          <w:szCs w:val="24"/>
        </w:rPr>
      </w:pPr>
      <w:r w:rsidRPr="00EE6919">
        <w:rPr>
          <w:rFonts w:ascii="Abadi" w:hAnsi="Abadi" w:cs="Arial"/>
          <w:sz w:val="24"/>
          <w:szCs w:val="24"/>
        </w:rPr>
        <w:t>Decreto 645 de 2025: por medio del cual se expide el decreto único del sector hacienda.</w:t>
      </w:r>
    </w:p>
    <w:p w14:paraId="560B4B9C" w14:textId="77777777" w:rsidR="001A44C4" w:rsidRPr="007B773F" w:rsidRDefault="001A44C4" w:rsidP="001A44C4">
      <w:pPr>
        <w:pStyle w:val="Prrafodelista"/>
        <w:ind w:left="708"/>
        <w:jc w:val="both"/>
      </w:pPr>
    </w:p>
    <w:p w14:paraId="3831F0E7" w14:textId="4DFC42B7" w:rsidR="001A44C4" w:rsidRPr="001A44C4" w:rsidRDefault="001A44C4" w:rsidP="001A44C4">
      <w:pPr>
        <w:pStyle w:val="Prrafodelista"/>
        <w:numPr>
          <w:ilvl w:val="0"/>
          <w:numId w:val="1"/>
        </w:numPr>
        <w:ind w:left="708"/>
        <w:jc w:val="both"/>
        <w:rPr>
          <w:rFonts w:ascii="Abadi" w:hAnsi="Abadi" w:cs="Arial"/>
          <w:color w:val="A6A6A6" w:themeColor="background1" w:themeShade="A6"/>
          <w:sz w:val="24"/>
          <w:szCs w:val="24"/>
        </w:rPr>
      </w:pPr>
      <w:r w:rsidRPr="002A7F14">
        <w:rPr>
          <w:rFonts w:ascii="Abadi" w:hAnsi="Abadi" w:cs="Arial"/>
          <w:b/>
          <w:bCs/>
          <w:sz w:val="24"/>
          <w:szCs w:val="24"/>
        </w:rPr>
        <w:t>CUADRO DE CLASIFICACIÓN DOCUMENTAL.</w:t>
      </w:r>
    </w:p>
    <w:tbl>
      <w:tblPr>
        <w:tblpPr w:leftFromText="141" w:rightFromText="141" w:vertAnchor="text" w:horzAnchor="page" w:tblpX="2075" w:tblpY="103"/>
        <w:tblOverlap w:val="never"/>
        <w:tblW w:w="497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456"/>
        <w:gridCol w:w="4751"/>
      </w:tblGrid>
      <w:tr w:rsidR="00970F19" w:rsidRPr="002A7F14" w14:paraId="38793769" w14:textId="77777777" w:rsidTr="00CD19A3">
        <w:trPr>
          <w:trHeight w:val="132"/>
          <w:tblHeader/>
        </w:trPr>
        <w:tc>
          <w:tcPr>
            <w:tcW w:w="2420" w:type="pct"/>
            <w:vAlign w:val="center"/>
          </w:tcPr>
          <w:p w14:paraId="64499349" w14:textId="77777777" w:rsidR="00970F19" w:rsidRPr="002A7F14" w:rsidRDefault="00970F19" w:rsidP="00CD19A3">
            <w:pPr>
              <w:pStyle w:val="TableParagraph"/>
              <w:spacing w:after="0" w:line="240" w:lineRule="auto"/>
              <w:jc w:val="center"/>
              <w:rPr>
                <w:rFonts w:ascii="Abadi" w:hAnsi="Abadi" w:cs="Arial"/>
                <w:b/>
                <w:color w:val="000000" w:themeColor="text1"/>
                <w:sz w:val="24"/>
                <w:szCs w:val="24"/>
                <w:lang w:val="es-CO"/>
              </w:rPr>
            </w:pPr>
            <w:r w:rsidRPr="002A7F14">
              <w:rPr>
                <w:rFonts w:ascii="Abadi" w:hAnsi="Abadi" w:cs="Arial"/>
                <w:b/>
                <w:color w:val="000000" w:themeColor="text1"/>
                <w:sz w:val="24"/>
                <w:szCs w:val="24"/>
                <w:lang w:val="es-CO"/>
              </w:rPr>
              <w:t>Código y n</w:t>
            </w:r>
            <w:r w:rsidRPr="002A7F14">
              <w:rPr>
                <w:rFonts w:ascii="Abadi" w:hAnsi="Abadi" w:cs="Arial"/>
                <w:b/>
                <w:color w:val="000000" w:themeColor="text1"/>
                <w:spacing w:val="-6"/>
                <w:sz w:val="24"/>
                <w:szCs w:val="24"/>
                <w:lang w:val="es-CO"/>
              </w:rPr>
              <w:t xml:space="preserve">ombre </w:t>
            </w:r>
            <w:r w:rsidRPr="002A7F14">
              <w:rPr>
                <w:rFonts w:ascii="Abadi" w:hAnsi="Abadi" w:cs="Arial"/>
                <w:b/>
                <w:color w:val="000000" w:themeColor="text1"/>
                <w:sz w:val="24"/>
                <w:szCs w:val="24"/>
                <w:lang w:val="es-CO"/>
              </w:rPr>
              <w:t>de la serie</w:t>
            </w:r>
          </w:p>
        </w:tc>
        <w:tc>
          <w:tcPr>
            <w:tcW w:w="2580" w:type="pct"/>
            <w:vAlign w:val="center"/>
          </w:tcPr>
          <w:p w14:paraId="75A43B05" w14:textId="77777777" w:rsidR="00970F19" w:rsidRPr="002A7F14" w:rsidRDefault="00970F19" w:rsidP="00CD19A3">
            <w:pPr>
              <w:pStyle w:val="TableParagraph"/>
              <w:spacing w:after="0" w:line="240" w:lineRule="auto"/>
              <w:jc w:val="center"/>
              <w:rPr>
                <w:rFonts w:ascii="Abadi" w:hAnsi="Abadi" w:cs="Arial"/>
                <w:b/>
                <w:color w:val="000000" w:themeColor="text1"/>
                <w:spacing w:val="-6"/>
                <w:sz w:val="24"/>
                <w:szCs w:val="24"/>
                <w:lang w:val="es-CO"/>
              </w:rPr>
            </w:pPr>
            <w:r w:rsidRPr="002A7F14">
              <w:rPr>
                <w:rFonts w:ascii="Abadi" w:hAnsi="Abadi" w:cs="Arial"/>
                <w:b/>
                <w:color w:val="000000" w:themeColor="text1"/>
                <w:spacing w:val="-6"/>
                <w:sz w:val="24"/>
                <w:szCs w:val="24"/>
                <w:lang w:val="es-CO"/>
              </w:rPr>
              <w:t>Código y nombre de la subserie</w:t>
            </w:r>
          </w:p>
        </w:tc>
      </w:tr>
      <w:tr w:rsidR="00970F19" w:rsidRPr="002A7F14" w14:paraId="7A0F8F4C" w14:textId="77777777" w:rsidTr="00CD19A3">
        <w:trPr>
          <w:trHeight w:val="396"/>
        </w:trPr>
        <w:tc>
          <w:tcPr>
            <w:tcW w:w="2420" w:type="pct"/>
            <w:vAlign w:val="center"/>
          </w:tcPr>
          <w:p w14:paraId="1D4F9615" w14:textId="36470E96" w:rsidR="00970F19" w:rsidRPr="00951C1A" w:rsidRDefault="00951C1A" w:rsidP="00951C1A">
            <w:pPr>
              <w:pStyle w:val="TableParagraph"/>
              <w:spacing w:after="0" w:line="240" w:lineRule="auto"/>
              <w:jc w:val="center"/>
              <w:rPr>
                <w:rFonts w:ascii="Abadi" w:hAnsi="Abadi" w:cs="Arial"/>
                <w:bCs/>
                <w:color w:val="000000" w:themeColor="text1"/>
                <w:sz w:val="24"/>
                <w:szCs w:val="24"/>
                <w:lang w:val="es-CO"/>
              </w:rPr>
            </w:pPr>
            <w:r w:rsidRPr="00951C1A">
              <w:rPr>
                <w:rFonts w:ascii="Abadi" w:hAnsi="Abadi" w:cs="Arial"/>
                <w:bCs/>
                <w:color w:val="000000" w:themeColor="text1"/>
                <w:sz w:val="24"/>
                <w:szCs w:val="24"/>
                <w:lang w:val="es-CO"/>
              </w:rPr>
              <w:t>COMPROBANTES CONTABLES</w:t>
            </w:r>
          </w:p>
        </w:tc>
        <w:tc>
          <w:tcPr>
            <w:tcW w:w="2580" w:type="pct"/>
            <w:vAlign w:val="center"/>
          </w:tcPr>
          <w:p w14:paraId="113D5C6E" w14:textId="375396A9" w:rsidR="00970F19" w:rsidRPr="00951C1A" w:rsidRDefault="00951C1A" w:rsidP="00951C1A">
            <w:pPr>
              <w:pStyle w:val="TableParagraph"/>
              <w:spacing w:after="0" w:line="240" w:lineRule="auto"/>
              <w:jc w:val="center"/>
              <w:rPr>
                <w:rFonts w:ascii="Abadi" w:hAnsi="Abadi" w:cs="Arial"/>
                <w:bCs/>
                <w:color w:val="000000" w:themeColor="text1"/>
                <w:sz w:val="24"/>
                <w:szCs w:val="24"/>
                <w:lang w:val="es-CO"/>
              </w:rPr>
            </w:pPr>
            <w:r w:rsidRPr="00951C1A">
              <w:rPr>
                <w:rFonts w:ascii="Abadi" w:hAnsi="Abadi" w:cs="Arial"/>
                <w:bCs/>
                <w:color w:val="000000" w:themeColor="text1"/>
                <w:sz w:val="24"/>
                <w:szCs w:val="24"/>
                <w:lang w:val="es-CO"/>
              </w:rPr>
              <w:t>No Aplica</w:t>
            </w:r>
          </w:p>
        </w:tc>
      </w:tr>
    </w:tbl>
    <w:p w14:paraId="0B21CD03" w14:textId="79DA996A" w:rsidR="00340DFF" w:rsidRDefault="00340DFF">
      <w:pPr>
        <w:rPr>
          <w:rFonts w:ascii="Abadi" w:hAnsi="Abadi"/>
          <w:color w:val="000000" w:themeColor="text1"/>
          <w:sz w:val="20"/>
          <w:szCs w:val="20"/>
        </w:rPr>
      </w:pPr>
    </w:p>
    <w:p w14:paraId="47F9962D" w14:textId="6C76D65B" w:rsidR="0040600D" w:rsidRPr="002A7F14" w:rsidRDefault="00D2027C" w:rsidP="00C5508E">
      <w:pPr>
        <w:pStyle w:val="Prrafodelista"/>
        <w:numPr>
          <w:ilvl w:val="0"/>
          <w:numId w:val="1"/>
        </w:numPr>
        <w:tabs>
          <w:tab w:val="left" w:pos="851"/>
        </w:tabs>
        <w:rPr>
          <w:rFonts w:ascii="Abadi" w:hAnsi="Abadi" w:cs="Arial"/>
          <w:b/>
          <w:bCs/>
          <w:sz w:val="24"/>
          <w:szCs w:val="24"/>
        </w:rPr>
      </w:pPr>
      <w:r w:rsidRPr="002A7F14">
        <w:rPr>
          <w:rFonts w:ascii="Abadi" w:hAnsi="Abadi" w:cs="Arial"/>
          <w:b/>
          <w:bCs/>
          <w:sz w:val="24"/>
          <w:szCs w:val="24"/>
        </w:rPr>
        <w:t>NATURALEZA DEL CAMBIO</w:t>
      </w:r>
      <w:r w:rsidR="00EE0D03" w:rsidRPr="002A7F14">
        <w:rPr>
          <w:rFonts w:ascii="Abadi" w:hAnsi="Abadi" w:cs="Arial"/>
          <w:b/>
          <w:bCs/>
          <w:sz w:val="24"/>
          <w:szCs w:val="24"/>
        </w:rPr>
        <w:t>.</w:t>
      </w:r>
    </w:p>
    <w:p w14:paraId="6B109411" w14:textId="18F90C39" w:rsidR="004A6DB5" w:rsidRDefault="004A6DB5" w:rsidP="00C42D7B">
      <w:pPr>
        <w:pStyle w:val="Prrafodelista"/>
        <w:spacing w:after="0"/>
        <w:rPr>
          <w:rFonts w:ascii="Abadi" w:hAnsi="Abadi" w:cs="Arial"/>
          <w:b/>
          <w:bCs/>
        </w:rPr>
      </w:pPr>
    </w:p>
    <w:tbl>
      <w:tblPr>
        <w:tblpPr w:leftFromText="141" w:rightFromText="141" w:vertAnchor="text" w:tblpX="392"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183"/>
        <w:gridCol w:w="1782"/>
        <w:gridCol w:w="6288"/>
      </w:tblGrid>
      <w:tr w:rsidR="00F631E2" w:rsidRPr="002A7F14" w14:paraId="536D5BE7" w14:textId="77777777" w:rsidTr="00B605CA">
        <w:trPr>
          <w:trHeight w:val="416"/>
          <w:tblHeader/>
        </w:trPr>
        <w:tc>
          <w:tcPr>
            <w:tcW w:w="639" w:type="pct"/>
            <w:vAlign w:val="center"/>
          </w:tcPr>
          <w:p w14:paraId="483725A8" w14:textId="77777777" w:rsidR="00F631E2" w:rsidRPr="00C12098" w:rsidRDefault="00F631E2" w:rsidP="00B605CA">
            <w:pPr>
              <w:pStyle w:val="TableParagraph"/>
              <w:spacing w:after="0" w:line="240" w:lineRule="auto"/>
              <w:ind w:right="104"/>
              <w:jc w:val="center"/>
              <w:rPr>
                <w:rFonts w:ascii="Abadi" w:hAnsi="Abadi" w:cs="Arial"/>
                <w:b/>
                <w:sz w:val="18"/>
                <w:szCs w:val="18"/>
                <w:lang w:val="es-CO"/>
              </w:rPr>
            </w:pPr>
            <w:r w:rsidRPr="00C12098">
              <w:rPr>
                <w:rFonts w:ascii="Abadi" w:hAnsi="Abadi" w:cs="Arial"/>
                <w:b/>
                <w:spacing w:val="-6"/>
                <w:sz w:val="18"/>
                <w:szCs w:val="18"/>
                <w:lang w:val="es-CO"/>
              </w:rPr>
              <w:t xml:space="preserve">VERSIÓN </w:t>
            </w:r>
          </w:p>
        </w:tc>
        <w:tc>
          <w:tcPr>
            <w:tcW w:w="963" w:type="pct"/>
            <w:vAlign w:val="center"/>
          </w:tcPr>
          <w:p w14:paraId="06AC7EC4" w14:textId="77777777" w:rsidR="00F631E2" w:rsidRPr="00C12098" w:rsidRDefault="00F631E2" w:rsidP="00B605CA">
            <w:pPr>
              <w:pStyle w:val="TableParagraph"/>
              <w:spacing w:after="0" w:line="240" w:lineRule="auto"/>
              <w:ind w:right="104"/>
              <w:jc w:val="center"/>
              <w:rPr>
                <w:rFonts w:ascii="Abadi" w:hAnsi="Abadi" w:cs="Arial"/>
                <w:b/>
                <w:sz w:val="18"/>
                <w:szCs w:val="18"/>
                <w:lang w:val="es-CO"/>
              </w:rPr>
            </w:pPr>
            <w:r w:rsidRPr="00C12098">
              <w:rPr>
                <w:rFonts w:ascii="Abadi" w:hAnsi="Abadi" w:cs="Arial"/>
                <w:b/>
                <w:sz w:val="18"/>
                <w:szCs w:val="18"/>
                <w:lang w:val="es-CO"/>
              </w:rPr>
              <w:t>FECHA</w:t>
            </w:r>
          </w:p>
        </w:tc>
        <w:tc>
          <w:tcPr>
            <w:tcW w:w="3398" w:type="pct"/>
            <w:vAlign w:val="center"/>
          </w:tcPr>
          <w:p w14:paraId="2287EBCA" w14:textId="77777777" w:rsidR="00F631E2" w:rsidRPr="00C12098" w:rsidRDefault="00F631E2" w:rsidP="00B605CA">
            <w:pPr>
              <w:pStyle w:val="TableParagraph"/>
              <w:spacing w:after="0" w:line="240" w:lineRule="auto"/>
              <w:ind w:right="104"/>
              <w:jc w:val="center"/>
              <w:rPr>
                <w:rFonts w:ascii="Abadi" w:hAnsi="Abadi" w:cs="Arial"/>
                <w:b/>
                <w:sz w:val="18"/>
                <w:szCs w:val="18"/>
                <w:lang w:val="es-CO"/>
              </w:rPr>
            </w:pPr>
            <w:r w:rsidRPr="00C12098">
              <w:rPr>
                <w:rFonts w:ascii="Abadi" w:hAnsi="Abadi" w:cs="Arial"/>
                <w:b/>
                <w:sz w:val="18"/>
                <w:szCs w:val="18"/>
                <w:lang w:val="es-CO"/>
              </w:rPr>
              <w:t>NATURALEZA DEL CAMBIO</w:t>
            </w:r>
          </w:p>
        </w:tc>
      </w:tr>
      <w:tr w:rsidR="00F631E2" w:rsidRPr="002A7F14" w14:paraId="3F35F8A0" w14:textId="77777777" w:rsidTr="00B605CA">
        <w:trPr>
          <w:trHeight w:val="731"/>
        </w:trPr>
        <w:tc>
          <w:tcPr>
            <w:tcW w:w="639" w:type="pct"/>
            <w:vAlign w:val="center"/>
          </w:tcPr>
          <w:p w14:paraId="256B9D9D" w14:textId="77777777" w:rsidR="00F631E2" w:rsidRPr="002A7F14" w:rsidRDefault="00F631E2" w:rsidP="00B605CA">
            <w:pPr>
              <w:pStyle w:val="TableParagraph"/>
              <w:tabs>
                <w:tab w:val="left" w:pos="567"/>
                <w:tab w:val="left" w:pos="1572"/>
                <w:tab w:val="left" w:pos="1941"/>
                <w:tab w:val="left" w:pos="2759"/>
                <w:tab w:val="left" w:pos="3195"/>
              </w:tabs>
              <w:spacing w:after="0" w:line="240" w:lineRule="auto"/>
              <w:ind w:left="107" w:right="133"/>
              <w:jc w:val="center"/>
              <w:rPr>
                <w:rFonts w:ascii="Abadi" w:hAnsi="Abadi" w:cs="Arial"/>
                <w:sz w:val="24"/>
                <w:szCs w:val="24"/>
                <w:lang w:val="es-CO"/>
              </w:rPr>
            </w:pPr>
            <w:r>
              <w:rPr>
                <w:rFonts w:ascii="Abadi" w:hAnsi="Abadi" w:cs="Arial"/>
                <w:sz w:val="24"/>
                <w:szCs w:val="24"/>
                <w:lang w:val="es-CO"/>
              </w:rPr>
              <w:t>1</w:t>
            </w:r>
          </w:p>
        </w:tc>
        <w:tc>
          <w:tcPr>
            <w:tcW w:w="963" w:type="pct"/>
            <w:vAlign w:val="center"/>
          </w:tcPr>
          <w:p w14:paraId="2C8A4AB5" w14:textId="3620B6AA" w:rsidR="00F631E2" w:rsidRPr="007044D4" w:rsidRDefault="001C2C62" w:rsidP="00B605CA">
            <w:pPr>
              <w:pStyle w:val="TableParagraph"/>
              <w:tabs>
                <w:tab w:val="left" w:pos="567"/>
                <w:tab w:val="left" w:pos="1572"/>
                <w:tab w:val="left" w:pos="1941"/>
                <w:tab w:val="left" w:pos="2759"/>
                <w:tab w:val="left" w:pos="3195"/>
              </w:tabs>
              <w:spacing w:after="0" w:line="240" w:lineRule="auto"/>
              <w:ind w:right="179"/>
              <w:jc w:val="center"/>
              <w:rPr>
                <w:rFonts w:ascii="Abadi" w:eastAsiaTheme="minorHAnsi" w:hAnsi="Abadi" w:cstheme="minorBidi"/>
                <w:color w:val="000000" w:themeColor="text1"/>
                <w:kern w:val="2"/>
                <w:lang w:val="es-CO"/>
                <w14:ligatures w14:val="standardContextual"/>
              </w:rPr>
            </w:pPr>
            <w:r>
              <w:rPr>
                <w:rFonts w:ascii="Abadi" w:hAnsi="Abadi" w:cs="Arial"/>
              </w:rPr>
              <w:t>30</w:t>
            </w:r>
            <w:r w:rsidR="00F631E2">
              <w:rPr>
                <w:rFonts w:ascii="Abadi" w:hAnsi="Abadi" w:cs="Arial"/>
              </w:rPr>
              <w:t>/</w:t>
            </w:r>
            <w:r w:rsidR="00877C5F">
              <w:rPr>
                <w:rFonts w:ascii="Abadi" w:hAnsi="Abadi" w:cs="Arial"/>
              </w:rPr>
              <w:t>Jun</w:t>
            </w:r>
            <w:r w:rsidR="00F631E2">
              <w:rPr>
                <w:rFonts w:ascii="Abadi" w:hAnsi="Abadi" w:cs="Arial"/>
              </w:rPr>
              <w:t>/2026</w:t>
            </w:r>
          </w:p>
        </w:tc>
        <w:tc>
          <w:tcPr>
            <w:tcW w:w="3398" w:type="pct"/>
            <w:vAlign w:val="center"/>
          </w:tcPr>
          <w:p w14:paraId="7C0E4E2F" w14:textId="6FB27BD1" w:rsidR="00982B26" w:rsidRPr="00982B26" w:rsidRDefault="00982B26" w:rsidP="00982B26">
            <w:pPr>
              <w:pStyle w:val="TableParagraph"/>
              <w:tabs>
                <w:tab w:val="left" w:pos="567"/>
                <w:tab w:val="left" w:pos="1572"/>
                <w:tab w:val="left" w:pos="1941"/>
                <w:tab w:val="left" w:pos="2759"/>
                <w:tab w:val="left" w:pos="3195"/>
              </w:tabs>
              <w:spacing w:after="0" w:line="240" w:lineRule="auto"/>
              <w:ind w:left="137" w:right="179"/>
              <w:jc w:val="both"/>
              <w:rPr>
                <w:rFonts w:ascii="Abadi" w:eastAsiaTheme="minorHAnsi" w:hAnsi="Abadi" w:cstheme="minorBidi"/>
                <w:kern w:val="2"/>
                <w:sz w:val="22"/>
                <w:szCs w:val="22"/>
                <w:lang w:val="es-CO"/>
                <w14:ligatures w14:val="standardContextual"/>
              </w:rPr>
            </w:pPr>
            <w:r w:rsidRPr="00982B26">
              <w:rPr>
                <w:rFonts w:ascii="Abadi" w:eastAsiaTheme="minorHAnsi" w:hAnsi="Abadi" w:cstheme="minorBidi"/>
                <w:kern w:val="2"/>
                <w:sz w:val="22"/>
                <w:szCs w:val="22"/>
                <w:lang w:val="es-CO"/>
                <w14:ligatures w14:val="standardContextual"/>
              </w:rPr>
              <w:t xml:space="preserve">Se </w:t>
            </w:r>
            <w:r>
              <w:rPr>
                <w:rFonts w:ascii="Abadi" w:eastAsiaTheme="minorHAnsi" w:hAnsi="Abadi" w:cstheme="minorBidi"/>
                <w:kern w:val="2"/>
                <w:sz w:val="22"/>
                <w:szCs w:val="22"/>
                <w:lang w:val="es-CO"/>
                <w14:ligatures w14:val="standardContextual"/>
              </w:rPr>
              <w:t>crea</w:t>
            </w:r>
            <w:r w:rsidRPr="00982B26">
              <w:rPr>
                <w:rFonts w:ascii="Abadi" w:eastAsiaTheme="minorHAnsi" w:hAnsi="Abadi" w:cstheme="minorBidi"/>
                <w:kern w:val="2"/>
                <w:sz w:val="22"/>
                <w:szCs w:val="22"/>
                <w:lang w:val="es-CO"/>
                <w14:ligatures w14:val="standardContextual"/>
              </w:rPr>
              <w:t xml:space="preserve"> el </w:t>
            </w:r>
            <w:r>
              <w:rPr>
                <w:rFonts w:ascii="Abadi" w:eastAsiaTheme="minorHAnsi" w:hAnsi="Abadi" w:cstheme="minorBidi"/>
                <w:kern w:val="2"/>
                <w:sz w:val="22"/>
                <w:szCs w:val="22"/>
                <w:lang w:val="es-CO"/>
                <w14:ligatures w14:val="standardContextual"/>
              </w:rPr>
              <w:t xml:space="preserve">documento </w:t>
            </w:r>
            <w:r w:rsidRPr="00982B26">
              <w:rPr>
                <w:rFonts w:ascii="Abadi" w:eastAsiaTheme="minorHAnsi" w:hAnsi="Abadi" w:cstheme="minorBidi"/>
                <w:kern w:val="2"/>
                <w:sz w:val="22"/>
                <w:szCs w:val="22"/>
                <w:lang w:val="es-CO"/>
                <w14:ligatures w14:val="standardContextual"/>
              </w:rPr>
              <w:t>conforme a los ajustes realizados en el objetivo, alcance, generalidades, el desarrollo de las actividades, la asignación de responsables, los tiempos de ejecución, los documentos asociados y la normatividad aplicable, de acuerdo con la realidad operativa de la Entidad.</w:t>
            </w:r>
          </w:p>
          <w:p w14:paraId="2A5FFB3C" w14:textId="49427F47" w:rsidR="00F631E2" w:rsidRPr="002A7F14" w:rsidRDefault="00982B26" w:rsidP="00982B26">
            <w:pPr>
              <w:pStyle w:val="TableParagraph"/>
              <w:tabs>
                <w:tab w:val="left" w:pos="567"/>
                <w:tab w:val="left" w:pos="1572"/>
                <w:tab w:val="left" w:pos="1941"/>
                <w:tab w:val="left" w:pos="2759"/>
                <w:tab w:val="left" w:pos="3195"/>
              </w:tabs>
              <w:spacing w:after="0" w:line="240" w:lineRule="auto"/>
              <w:ind w:left="137" w:right="179"/>
              <w:jc w:val="both"/>
              <w:rPr>
                <w:rFonts w:ascii="Abadi" w:hAnsi="Abadi" w:cs="Arial"/>
                <w:sz w:val="24"/>
                <w:szCs w:val="24"/>
                <w:lang w:val="es-CO"/>
              </w:rPr>
            </w:pPr>
            <w:r w:rsidRPr="00982B26">
              <w:rPr>
                <w:rFonts w:ascii="Abadi" w:eastAsiaTheme="minorHAnsi" w:hAnsi="Abadi" w:cstheme="minorBidi"/>
                <w:kern w:val="2"/>
                <w:sz w:val="22"/>
                <w:szCs w:val="22"/>
                <w:lang w:val="es-CO"/>
                <w14:ligatures w14:val="standardContextual"/>
              </w:rPr>
              <w:t>Así mismo, el documento fue elaborado en la nueva plantilla establecida por la DPI.</w:t>
            </w:r>
          </w:p>
        </w:tc>
      </w:tr>
    </w:tbl>
    <w:p w14:paraId="7559076F" w14:textId="48195736" w:rsidR="004A6DB5" w:rsidRPr="00877C5F" w:rsidRDefault="004A6DB5" w:rsidP="00877C5F">
      <w:pPr>
        <w:spacing w:after="0" w:line="240" w:lineRule="auto"/>
        <w:rPr>
          <w:rFonts w:ascii="Abadi" w:hAnsi="Abadi" w:cs="Arial"/>
          <w:b/>
          <w:bCs/>
          <w:sz w:val="24"/>
          <w:szCs w:val="24"/>
        </w:rPr>
      </w:pPr>
    </w:p>
    <w:p w14:paraId="0F338651" w14:textId="77777777" w:rsidR="007B773F" w:rsidRPr="002A7F14" w:rsidRDefault="007B773F" w:rsidP="00FE6005">
      <w:pPr>
        <w:pStyle w:val="Prrafodelista"/>
        <w:spacing w:after="0" w:line="240" w:lineRule="auto"/>
        <w:rPr>
          <w:rFonts w:ascii="Abadi" w:hAnsi="Abadi" w:cs="Arial"/>
          <w:b/>
          <w:bCs/>
          <w:sz w:val="24"/>
          <w:szCs w:val="24"/>
        </w:rPr>
      </w:pPr>
    </w:p>
    <w:tbl>
      <w:tblPr>
        <w:tblStyle w:val="Tablaconcuadrculaclara"/>
        <w:tblW w:w="4977" w:type="pct"/>
        <w:tblInd w:w="421" w:type="dxa"/>
        <w:tblLook w:val="04A0" w:firstRow="1" w:lastRow="0" w:firstColumn="1" w:lastColumn="0" w:noHBand="0" w:noVBand="1"/>
      </w:tblPr>
      <w:tblGrid>
        <w:gridCol w:w="1796"/>
        <w:gridCol w:w="2067"/>
        <w:gridCol w:w="2547"/>
        <w:gridCol w:w="2800"/>
      </w:tblGrid>
      <w:tr w:rsidR="00877C5F" w:rsidRPr="005B427E" w14:paraId="3362F221" w14:textId="77777777" w:rsidTr="00D240FF">
        <w:trPr>
          <w:trHeight w:val="20"/>
        </w:trPr>
        <w:tc>
          <w:tcPr>
            <w:tcW w:w="975" w:type="pct"/>
            <w:hideMark/>
          </w:tcPr>
          <w:p w14:paraId="250DC6BC" w14:textId="77777777" w:rsidR="00877C5F" w:rsidRPr="005B427E" w:rsidRDefault="00877C5F" w:rsidP="00D240FF">
            <w:pPr>
              <w:jc w:val="both"/>
              <w:textAlignment w:val="baseline"/>
              <w:rPr>
                <w:rFonts w:ascii="Abadi" w:hAnsi="Abadi" w:cs="Arial"/>
                <w:sz w:val="24"/>
                <w:szCs w:val="24"/>
              </w:rPr>
            </w:pPr>
            <w:r w:rsidRPr="005B427E">
              <w:rPr>
                <w:rFonts w:ascii="Abadi" w:hAnsi="Abadi" w:cs="Arial"/>
                <w:sz w:val="24"/>
                <w:szCs w:val="24"/>
              </w:rPr>
              <w:t> </w:t>
            </w:r>
          </w:p>
        </w:tc>
        <w:tc>
          <w:tcPr>
            <w:tcW w:w="1122" w:type="pct"/>
            <w:shd w:val="clear" w:color="auto" w:fill="D9D9D9" w:themeFill="background1" w:themeFillShade="D9"/>
            <w:hideMark/>
          </w:tcPr>
          <w:p w14:paraId="1C8DDA37" w14:textId="77777777" w:rsidR="00877C5F" w:rsidRPr="005B427E" w:rsidRDefault="00877C5F" w:rsidP="00D240FF">
            <w:pPr>
              <w:jc w:val="center"/>
              <w:textAlignment w:val="baseline"/>
              <w:rPr>
                <w:rFonts w:ascii="Abadi" w:hAnsi="Abadi" w:cs="Arial"/>
                <w:b/>
                <w:bCs/>
                <w:sz w:val="24"/>
                <w:szCs w:val="24"/>
              </w:rPr>
            </w:pPr>
            <w:r w:rsidRPr="005B427E">
              <w:rPr>
                <w:rFonts w:ascii="Abadi" w:hAnsi="Abadi" w:cs="Arial"/>
                <w:b/>
                <w:bCs/>
                <w:sz w:val="24"/>
                <w:szCs w:val="24"/>
              </w:rPr>
              <w:t>Elaboró </w:t>
            </w:r>
          </w:p>
        </w:tc>
        <w:tc>
          <w:tcPr>
            <w:tcW w:w="1383" w:type="pct"/>
            <w:hideMark/>
          </w:tcPr>
          <w:p w14:paraId="08F92123" w14:textId="77777777" w:rsidR="00877C5F" w:rsidRPr="005B427E" w:rsidRDefault="00877C5F" w:rsidP="00D240FF">
            <w:pPr>
              <w:jc w:val="center"/>
              <w:textAlignment w:val="baseline"/>
              <w:rPr>
                <w:rFonts w:ascii="Abadi" w:hAnsi="Abadi" w:cs="Arial"/>
                <w:b/>
                <w:bCs/>
                <w:sz w:val="24"/>
                <w:szCs w:val="24"/>
              </w:rPr>
            </w:pPr>
            <w:r w:rsidRPr="005B427E">
              <w:rPr>
                <w:rFonts w:ascii="Abadi" w:hAnsi="Abadi" w:cs="Arial"/>
                <w:b/>
                <w:bCs/>
                <w:sz w:val="24"/>
                <w:szCs w:val="24"/>
              </w:rPr>
              <w:t>Revisó </w:t>
            </w:r>
          </w:p>
        </w:tc>
        <w:tc>
          <w:tcPr>
            <w:tcW w:w="1520" w:type="pct"/>
            <w:shd w:val="clear" w:color="auto" w:fill="D9D9D9" w:themeFill="background1" w:themeFillShade="D9"/>
            <w:hideMark/>
          </w:tcPr>
          <w:p w14:paraId="5878F52F" w14:textId="77777777" w:rsidR="00877C5F" w:rsidRPr="005B427E" w:rsidRDefault="00877C5F" w:rsidP="00D240FF">
            <w:pPr>
              <w:jc w:val="center"/>
              <w:textAlignment w:val="baseline"/>
              <w:rPr>
                <w:rFonts w:ascii="Abadi" w:hAnsi="Abadi" w:cs="Arial"/>
                <w:b/>
                <w:bCs/>
                <w:sz w:val="24"/>
                <w:szCs w:val="24"/>
              </w:rPr>
            </w:pPr>
            <w:r w:rsidRPr="005B427E">
              <w:rPr>
                <w:rFonts w:ascii="Abadi" w:hAnsi="Abadi" w:cs="Arial"/>
                <w:b/>
                <w:bCs/>
                <w:sz w:val="24"/>
                <w:szCs w:val="24"/>
              </w:rPr>
              <w:t>Aprobó </w:t>
            </w:r>
          </w:p>
        </w:tc>
      </w:tr>
      <w:tr w:rsidR="00877C5F" w:rsidRPr="005B427E" w14:paraId="58EB4063" w14:textId="77777777" w:rsidTr="00D240FF">
        <w:trPr>
          <w:trHeight w:val="20"/>
        </w:trPr>
        <w:tc>
          <w:tcPr>
            <w:tcW w:w="975" w:type="pct"/>
            <w:hideMark/>
          </w:tcPr>
          <w:p w14:paraId="75EF9E99" w14:textId="77777777" w:rsidR="00877C5F" w:rsidRPr="005B427E" w:rsidRDefault="00877C5F" w:rsidP="00D240FF">
            <w:pPr>
              <w:jc w:val="both"/>
              <w:textAlignment w:val="baseline"/>
              <w:rPr>
                <w:rFonts w:ascii="Abadi" w:hAnsi="Abadi" w:cs="Arial"/>
                <w:b/>
                <w:bCs/>
                <w:sz w:val="24"/>
                <w:szCs w:val="24"/>
              </w:rPr>
            </w:pPr>
            <w:r w:rsidRPr="005B427E">
              <w:rPr>
                <w:rFonts w:ascii="Abadi" w:hAnsi="Abadi" w:cs="Arial"/>
                <w:b/>
                <w:bCs/>
                <w:sz w:val="24"/>
                <w:szCs w:val="24"/>
              </w:rPr>
              <w:t>Nombre: </w:t>
            </w:r>
          </w:p>
        </w:tc>
        <w:tc>
          <w:tcPr>
            <w:tcW w:w="1122" w:type="pct"/>
            <w:shd w:val="clear" w:color="auto" w:fill="D9D9D9" w:themeFill="background1" w:themeFillShade="D9"/>
            <w:vAlign w:val="center"/>
          </w:tcPr>
          <w:p w14:paraId="04A43FC8" w14:textId="77777777" w:rsidR="00877C5F" w:rsidRPr="005B427E" w:rsidRDefault="00877C5F" w:rsidP="00D240FF">
            <w:pPr>
              <w:jc w:val="center"/>
              <w:textAlignment w:val="baseline"/>
              <w:rPr>
                <w:rFonts w:ascii="Abadi" w:hAnsi="Abadi" w:cs="Arial"/>
                <w:sz w:val="24"/>
                <w:szCs w:val="24"/>
              </w:rPr>
            </w:pPr>
            <w:r w:rsidRPr="005B427E">
              <w:rPr>
                <w:rFonts w:ascii="Abadi" w:hAnsi="Abadi" w:cs="Arial"/>
                <w:sz w:val="24"/>
                <w:szCs w:val="24"/>
              </w:rPr>
              <w:t>Ferrán Alberto Alvarez Isaza</w:t>
            </w:r>
          </w:p>
        </w:tc>
        <w:tc>
          <w:tcPr>
            <w:tcW w:w="1383" w:type="pct"/>
            <w:vAlign w:val="center"/>
          </w:tcPr>
          <w:p w14:paraId="2C2F9A39" w14:textId="77777777" w:rsidR="00877C5F" w:rsidRPr="005B427E" w:rsidRDefault="00877C5F" w:rsidP="00D240FF">
            <w:pPr>
              <w:jc w:val="center"/>
              <w:textAlignment w:val="baseline"/>
              <w:rPr>
                <w:rFonts w:ascii="Abadi" w:hAnsi="Abadi" w:cs="Arial"/>
                <w:sz w:val="24"/>
                <w:szCs w:val="24"/>
              </w:rPr>
            </w:pPr>
            <w:proofErr w:type="spellStart"/>
            <w:r w:rsidRPr="005B427E">
              <w:rPr>
                <w:rFonts w:ascii="Abadi" w:hAnsi="Abadi" w:cs="Arial"/>
                <w:sz w:val="24"/>
                <w:szCs w:val="24"/>
              </w:rPr>
              <w:t>Jilmar</w:t>
            </w:r>
            <w:proofErr w:type="spellEnd"/>
            <w:r w:rsidRPr="005B427E">
              <w:rPr>
                <w:rFonts w:ascii="Abadi" w:hAnsi="Abadi" w:cs="Arial"/>
                <w:sz w:val="24"/>
                <w:szCs w:val="24"/>
              </w:rPr>
              <w:t xml:space="preserve"> Andrés Hernández Chaparro</w:t>
            </w:r>
          </w:p>
        </w:tc>
        <w:tc>
          <w:tcPr>
            <w:tcW w:w="1520" w:type="pct"/>
            <w:shd w:val="clear" w:color="auto" w:fill="D9D9D9" w:themeFill="background1" w:themeFillShade="D9"/>
            <w:vAlign w:val="center"/>
          </w:tcPr>
          <w:p w14:paraId="393C49E2" w14:textId="77777777" w:rsidR="00877C5F" w:rsidRPr="005B427E" w:rsidRDefault="00877C5F" w:rsidP="00D240FF">
            <w:pPr>
              <w:jc w:val="center"/>
              <w:textAlignment w:val="baseline"/>
              <w:rPr>
                <w:rFonts w:ascii="Abadi" w:hAnsi="Abadi" w:cs="Arial"/>
                <w:sz w:val="24"/>
                <w:szCs w:val="24"/>
              </w:rPr>
            </w:pPr>
            <w:r w:rsidRPr="005B427E">
              <w:rPr>
                <w:rFonts w:ascii="Abadi" w:hAnsi="Abadi" w:cs="Arial"/>
                <w:sz w:val="24"/>
                <w:szCs w:val="24"/>
              </w:rPr>
              <w:t>Jennifer Andrea Bermúdez Dussán</w:t>
            </w:r>
          </w:p>
        </w:tc>
      </w:tr>
      <w:tr w:rsidR="00877C5F" w:rsidRPr="005B427E" w14:paraId="0F1261E4" w14:textId="77777777" w:rsidTr="00D240FF">
        <w:trPr>
          <w:trHeight w:val="20"/>
        </w:trPr>
        <w:tc>
          <w:tcPr>
            <w:tcW w:w="975" w:type="pct"/>
            <w:hideMark/>
          </w:tcPr>
          <w:p w14:paraId="5411F546" w14:textId="77777777" w:rsidR="00877C5F" w:rsidRPr="005B427E" w:rsidRDefault="00877C5F" w:rsidP="00D240FF">
            <w:pPr>
              <w:jc w:val="both"/>
              <w:textAlignment w:val="baseline"/>
              <w:rPr>
                <w:rFonts w:ascii="Abadi" w:hAnsi="Abadi" w:cs="Arial"/>
                <w:b/>
                <w:bCs/>
                <w:sz w:val="24"/>
                <w:szCs w:val="24"/>
              </w:rPr>
            </w:pPr>
            <w:r w:rsidRPr="005B427E">
              <w:rPr>
                <w:rFonts w:ascii="Abadi" w:hAnsi="Abadi" w:cs="Arial"/>
                <w:b/>
                <w:bCs/>
                <w:sz w:val="24"/>
                <w:szCs w:val="24"/>
              </w:rPr>
              <w:t>Cargo:</w:t>
            </w:r>
          </w:p>
        </w:tc>
        <w:tc>
          <w:tcPr>
            <w:tcW w:w="1122" w:type="pct"/>
            <w:shd w:val="clear" w:color="auto" w:fill="D9D9D9" w:themeFill="background1" w:themeFillShade="D9"/>
            <w:vAlign w:val="center"/>
          </w:tcPr>
          <w:p w14:paraId="4FFB5A11" w14:textId="77777777" w:rsidR="00877C5F" w:rsidRPr="005B427E" w:rsidRDefault="00877C5F" w:rsidP="00D240FF">
            <w:pPr>
              <w:jc w:val="center"/>
              <w:textAlignment w:val="baseline"/>
              <w:rPr>
                <w:rFonts w:ascii="Abadi" w:hAnsi="Abadi" w:cs="Arial"/>
                <w:sz w:val="24"/>
                <w:szCs w:val="24"/>
              </w:rPr>
            </w:pPr>
            <w:r w:rsidRPr="005B427E">
              <w:rPr>
                <w:rFonts w:ascii="Abadi" w:hAnsi="Abadi" w:cs="Arial"/>
                <w:sz w:val="24"/>
                <w:szCs w:val="24"/>
              </w:rPr>
              <w:t>Contratista</w:t>
            </w:r>
          </w:p>
        </w:tc>
        <w:tc>
          <w:tcPr>
            <w:tcW w:w="1383" w:type="pct"/>
            <w:vAlign w:val="center"/>
          </w:tcPr>
          <w:p w14:paraId="78BB1DA2" w14:textId="77777777" w:rsidR="00877C5F" w:rsidRPr="005B427E" w:rsidRDefault="00877C5F" w:rsidP="00D240FF">
            <w:pPr>
              <w:jc w:val="center"/>
              <w:textAlignment w:val="baseline"/>
              <w:rPr>
                <w:rFonts w:ascii="Abadi" w:hAnsi="Abadi" w:cs="Arial"/>
                <w:sz w:val="24"/>
                <w:szCs w:val="24"/>
              </w:rPr>
            </w:pPr>
            <w:r w:rsidRPr="005B427E">
              <w:rPr>
                <w:rFonts w:ascii="Abadi" w:hAnsi="Abadi" w:cs="Arial"/>
                <w:sz w:val="24"/>
                <w:szCs w:val="24"/>
              </w:rPr>
              <w:t>Contratista</w:t>
            </w:r>
          </w:p>
        </w:tc>
        <w:tc>
          <w:tcPr>
            <w:tcW w:w="1520" w:type="pct"/>
            <w:shd w:val="clear" w:color="auto" w:fill="D9D9D9" w:themeFill="background1" w:themeFillShade="D9"/>
            <w:vAlign w:val="center"/>
          </w:tcPr>
          <w:p w14:paraId="3D6CB96D" w14:textId="77777777" w:rsidR="00877C5F" w:rsidRPr="005B427E" w:rsidRDefault="00877C5F" w:rsidP="00D240FF">
            <w:pPr>
              <w:jc w:val="center"/>
              <w:textAlignment w:val="baseline"/>
              <w:rPr>
                <w:rFonts w:ascii="Abadi" w:hAnsi="Abadi" w:cs="Arial"/>
                <w:sz w:val="24"/>
                <w:szCs w:val="24"/>
              </w:rPr>
            </w:pPr>
            <w:r w:rsidRPr="005B427E">
              <w:rPr>
                <w:rFonts w:ascii="Abadi" w:hAnsi="Abadi" w:cs="Arial"/>
                <w:sz w:val="24"/>
                <w:szCs w:val="24"/>
              </w:rPr>
              <w:t>Director Técnico</w:t>
            </w:r>
          </w:p>
        </w:tc>
      </w:tr>
      <w:tr w:rsidR="00877C5F" w:rsidRPr="005B427E" w14:paraId="69B04DDF" w14:textId="77777777" w:rsidTr="00D240FF">
        <w:trPr>
          <w:trHeight w:val="20"/>
        </w:trPr>
        <w:tc>
          <w:tcPr>
            <w:tcW w:w="975" w:type="pct"/>
          </w:tcPr>
          <w:p w14:paraId="4F4232C1" w14:textId="77777777" w:rsidR="00877C5F" w:rsidRPr="005B427E" w:rsidRDefault="00877C5F" w:rsidP="00D240FF">
            <w:pPr>
              <w:jc w:val="both"/>
              <w:textAlignment w:val="baseline"/>
              <w:rPr>
                <w:rFonts w:ascii="Abadi" w:hAnsi="Abadi" w:cs="Arial"/>
                <w:b/>
                <w:bCs/>
                <w:sz w:val="24"/>
                <w:szCs w:val="24"/>
              </w:rPr>
            </w:pPr>
            <w:r w:rsidRPr="005B427E">
              <w:rPr>
                <w:rFonts w:ascii="Abadi" w:hAnsi="Abadi" w:cs="Arial"/>
                <w:b/>
                <w:bCs/>
                <w:sz w:val="24"/>
                <w:szCs w:val="24"/>
              </w:rPr>
              <w:t>Fecha</w:t>
            </w:r>
          </w:p>
        </w:tc>
        <w:tc>
          <w:tcPr>
            <w:tcW w:w="1122" w:type="pct"/>
            <w:shd w:val="clear" w:color="auto" w:fill="D9D9D9" w:themeFill="background1" w:themeFillShade="D9"/>
            <w:vAlign w:val="center"/>
          </w:tcPr>
          <w:p w14:paraId="39A20888" w14:textId="69F47B5D" w:rsidR="00877C5F" w:rsidRPr="005B427E" w:rsidRDefault="00C930C8" w:rsidP="00D240FF">
            <w:pPr>
              <w:jc w:val="center"/>
              <w:textAlignment w:val="baseline"/>
              <w:rPr>
                <w:rFonts w:ascii="Abadi" w:hAnsi="Abadi" w:cs="Arial"/>
                <w:sz w:val="24"/>
                <w:szCs w:val="24"/>
              </w:rPr>
            </w:pPr>
            <w:r>
              <w:rPr>
                <w:rFonts w:ascii="Abadi" w:hAnsi="Abadi" w:cs="Arial"/>
                <w:sz w:val="24"/>
                <w:szCs w:val="24"/>
              </w:rPr>
              <w:t>30</w:t>
            </w:r>
            <w:r w:rsidR="00877C5F" w:rsidRPr="005B427E">
              <w:rPr>
                <w:rFonts w:ascii="Abadi" w:hAnsi="Abadi" w:cs="Arial"/>
                <w:sz w:val="24"/>
                <w:szCs w:val="24"/>
              </w:rPr>
              <w:t>/</w:t>
            </w:r>
            <w:r w:rsidR="00877C5F">
              <w:rPr>
                <w:rFonts w:ascii="Abadi" w:hAnsi="Abadi" w:cs="Arial"/>
                <w:sz w:val="24"/>
                <w:szCs w:val="24"/>
              </w:rPr>
              <w:t>Jun</w:t>
            </w:r>
            <w:r w:rsidR="00877C5F" w:rsidRPr="005B427E">
              <w:rPr>
                <w:rFonts w:ascii="Abadi" w:hAnsi="Abadi" w:cs="Arial"/>
                <w:sz w:val="24"/>
                <w:szCs w:val="24"/>
              </w:rPr>
              <w:t>/2026</w:t>
            </w:r>
          </w:p>
        </w:tc>
        <w:tc>
          <w:tcPr>
            <w:tcW w:w="1383" w:type="pct"/>
            <w:vAlign w:val="center"/>
          </w:tcPr>
          <w:p w14:paraId="182E0AE5" w14:textId="1872E484" w:rsidR="00877C5F" w:rsidRPr="005B427E" w:rsidRDefault="00C930C8" w:rsidP="00D240FF">
            <w:pPr>
              <w:jc w:val="center"/>
              <w:textAlignment w:val="baseline"/>
              <w:rPr>
                <w:rFonts w:ascii="Abadi" w:hAnsi="Abadi" w:cs="Arial"/>
                <w:sz w:val="24"/>
                <w:szCs w:val="24"/>
              </w:rPr>
            </w:pPr>
            <w:r>
              <w:rPr>
                <w:rFonts w:ascii="Abadi" w:hAnsi="Abadi" w:cs="Arial"/>
                <w:sz w:val="24"/>
                <w:szCs w:val="24"/>
              </w:rPr>
              <w:t>30</w:t>
            </w:r>
            <w:r w:rsidR="00877C5F" w:rsidRPr="005B427E">
              <w:rPr>
                <w:rFonts w:ascii="Abadi" w:hAnsi="Abadi" w:cs="Arial"/>
                <w:sz w:val="24"/>
                <w:szCs w:val="24"/>
              </w:rPr>
              <w:t>/</w:t>
            </w:r>
            <w:r w:rsidR="00877C5F">
              <w:rPr>
                <w:rFonts w:ascii="Abadi" w:hAnsi="Abadi" w:cs="Arial"/>
                <w:sz w:val="24"/>
                <w:szCs w:val="24"/>
              </w:rPr>
              <w:t>Jun</w:t>
            </w:r>
            <w:r w:rsidR="00877C5F" w:rsidRPr="005B427E">
              <w:rPr>
                <w:rFonts w:ascii="Abadi" w:hAnsi="Abadi" w:cs="Arial"/>
                <w:sz w:val="24"/>
                <w:szCs w:val="24"/>
              </w:rPr>
              <w:t>/2026</w:t>
            </w:r>
          </w:p>
        </w:tc>
        <w:tc>
          <w:tcPr>
            <w:tcW w:w="1520" w:type="pct"/>
            <w:shd w:val="clear" w:color="auto" w:fill="D9D9D9" w:themeFill="background1" w:themeFillShade="D9"/>
            <w:vAlign w:val="center"/>
          </w:tcPr>
          <w:p w14:paraId="3964C397" w14:textId="650E6160" w:rsidR="00877C5F" w:rsidRPr="005B427E" w:rsidRDefault="00C930C8" w:rsidP="00D240FF">
            <w:pPr>
              <w:jc w:val="center"/>
              <w:textAlignment w:val="baseline"/>
              <w:rPr>
                <w:rFonts w:ascii="Abadi" w:hAnsi="Abadi" w:cs="Arial"/>
                <w:sz w:val="24"/>
                <w:szCs w:val="24"/>
              </w:rPr>
            </w:pPr>
            <w:r>
              <w:rPr>
                <w:rFonts w:ascii="Abadi" w:hAnsi="Abadi" w:cs="Arial"/>
                <w:sz w:val="24"/>
                <w:szCs w:val="24"/>
              </w:rPr>
              <w:t>30</w:t>
            </w:r>
            <w:r w:rsidR="00877C5F" w:rsidRPr="005B427E">
              <w:rPr>
                <w:rFonts w:ascii="Abadi" w:hAnsi="Abadi" w:cs="Arial"/>
                <w:sz w:val="24"/>
                <w:szCs w:val="24"/>
              </w:rPr>
              <w:t>/</w:t>
            </w:r>
            <w:r w:rsidR="00877C5F">
              <w:rPr>
                <w:rFonts w:ascii="Abadi" w:hAnsi="Abadi" w:cs="Arial"/>
                <w:sz w:val="24"/>
                <w:szCs w:val="24"/>
              </w:rPr>
              <w:t>Jun</w:t>
            </w:r>
            <w:r w:rsidR="00877C5F" w:rsidRPr="005B427E">
              <w:rPr>
                <w:rFonts w:ascii="Abadi" w:hAnsi="Abadi" w:cs="Arial"/>
                <w:sz w:val="24"/>
                <w:szCs w:val="24"/>
              </w:rPr>
              <w:t>/2026</w:t>
            </w:r>
          </w:p>
        </w:tc>
      </w:tr>
    </w:tbl>
    <w:p w14:paraId="7242506C" w14:textId="77777777" w:rsidR="00171F78" w:rsidRPr="002A7F14" w:rsidRDefault="00171F78" w:rsidP="004B3243">
      <w:pPr>
        <w:rPr>
          <w:rFonts w:ascii="Abadi" w:hAnsi="Abadi" w:cs="Arial"/>
          <w:b/>
          <w:bCs/>
          <w:sz w:val="24"/>
          <w:szCs w:val="24"/>
        </w:rPr>
      </w:pPr>
    </w:p>
    <w:sectPr w:rsidR="00171F78" w:rsidRPr="002A7F14" w:rsidSect="00B43105">
      <w:headerReference w:type="default" r:id="rId16"/>
      <w:pgSz w:w="12240" w:h="15840" w:code="1"/>
      <w:pgMar w:top="1418" w:right="1276" w:bottom="1418" w:left="1701"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52C49" w14:textId="77777777" w:rsidR="0063616C" w:rsidRDefault="0063616C" w:rsidP="00072F64">
      <w:pPr>
        <w:spacing w:after="0" w:line="240" w:lineRule="auto"/>
      </w:pPr>
      <w:r>
        <w:separator/>
      </w:r>
    </w:p>
  </w:endnote>
  <w:endnote w:type="continuationSeparator" w:id="0">
    <w:p w14:paraId="0B4FAF7E" w14:textId="77777777" w:rsidR="0063616C" w:rsidRDefault="0063616C" w:rsidP="00072F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badi">
    <w:altName w:val="Abadi"/>
    <w:charset w:val="00"/>
    <w:family w:val="swiss"/>
    <w:pitch w:val="variable"/>
    <w:sig w:usb0="80000003"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9011077"/>
      <w:docPartObj>
        <w:docPartGallery w:val="Page Numbers (Bottom of Page)"/>
        <w:docPartUnique/>
      </w:docPartObj>
    </w:sdtPr>
    <w:sdtEndPr/>
    <w:sdtContent>
      <w:p w14:paraId="7DBBE680" w14:textId="24D64C17" w:rsidR="00B22292" w:rsidRDefault="00753FD4" w:rsidP="00753FD4">
        <w:pPr>
          <w:pStyle w:val="Piedepgina"/>
        </w:pPr>
        <w:r w:rsidRPr="00614DE4">
          <w:rPr>
            <w:sz w:val="16"/>
            <w:szCs w:val="16"/>
          </w:rPr>
          <w:t xml:space="preserve">Dirección </w:t>
        </w:r>
        <w:r w:rsidR="00C6491B">
          <w:rPr>
            <w:sz w:val="16"/>
            <w:szCs w:val="16"/>
          </w:rPr>
          <w:t>E</w:t>
        </w:r>
        <w:r w:rsidRPr="00614DE4">
          <w:rPr>
            <w:sz w:val="16"/>
            <w:szCs w:val="16"/>
          </w:rPr>
          <w:t>stratégica Institucional, Código: DEI</w:t>
        </w:r>
        <w:r w:rsidR="00DF207B">
          <w:rPr>
            <w:sz w:val="16"/>
            <w:szCs w:val="16"/>
          </w:rPr>
          <w:t>-</w:t>
        </w:r>
        <w:r w:rsidRPr="00614DE4">
          <w:rPr>
            <w:sz w:val="16"/>
            <w:szCs w:val="16"/>
          </w:rPr>
          <w:t>FO</w:t>
        </w:r>
        <w:r w:rsidR="00DF207B">
          <w:rPr>
            <w:sz w:val="16"/>
            <w:szCs w:val="16"/>
          </w:rPr>
          <w:t>-</w:t>
        </w:r>
        <w:r w:rsidRPr="00614DE4">
          <w:rPr>
            <w:sz w:val="16"/>
            <w:szCs w:val="16"/>
          </w:rPr>
          <w:t>02</w:t>
        </w:r>
        <w:r w:rsidR="00A113A1">
          <w:rPr>
            <w:sz w:val="16"/>
            <w:szCs w:val="16"/>
          </w:rPr>
          <w:t>4</w:t>
        </w:r>
        <w:r w:rsidR="00614DE4" w:rsidRPr="00614DE4">
          <w:rPr>
            <w:sz w:val="16"/>
            <w:szCs w:val="16"/>
          </w:rPr>
          <w:t xml:space="preserve">. Versión:1. Fecha: </w:t>
        </w:r>
        <w:r w:rsidR="00614DE4" w:rsidRPr="00785E16">
          <w:rPr>
            <w:sz w:val="16"/>
            <w:szCs w:val="16"/>
          </w:rPr>
          <w:t>24</w:t>
        </w:r>
        <w:r w:rsidR="00614DE4" w:rsidRPr="00614DE4">
          <w:rPr>
            <w:sz w:val="16"/>
            <w:szCs w:val="16"/>
          </w:rPr>
          <w:t>/07/2025</w:t>
        </w:r>
        <w:r>
          <w:tab/>
        </w:r>
        <w:r w:rsidR="00B22292">
          <w:fldChar w:fldCharType="begin"/>
        </w:r>
        <w:r w:rsidR="00B22292">
          <w:instrText>PAGE   \* MERGEFORMAT</w:instrText>
        </w:r>
        <w:r w:rsidR="00B22292">
          <w:fldChar w:fldCharType="separate"/>
        </w:r>
        <w:r w:rsidR="00B22292">
          <w:rPr>
            <w:lang w:val="es-ES"/>
          </w:rPr>
          <w:t>2</w:t>
        </w:r>
        <w:r w:rsidR="00B22292">
          <w:fldChar w:fldCharType="end"/>
        </w:r>
      </w:p>
    </w:sdtContent>
  </w:sdt>
  <w:p w14:paraId="7BC80F43" w14:textId="44BF6614" w:rsidR="00C6779B" w:rsidRPr="00C6779B" w:rsidRDefault="00C6779B" w:rsidP="00F421A4">
    <w:pPr>
      <w:pStyle w:val="Piedepgina"/>
      <w:rPr>
        <w:rFonts w:ascii="Abadi" w:hAnsi="Abad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571C7" w14:textId="073A1A40" w:rsidR="007C4D56" w:rsidRDefault="007C4D56" w:rsidP="00B22292">
    <w:pPr>
      <w:pStyle w:val="Piedepgina"/>
      <w:jc w:val="center"/>
    </w:pPr>
  </w:p>
  <w:p w14:paraId="22CE585F" w14:textId="77777777" w:rsidR="00A113A1" w:rsidRDefault="00A113A1" w:rsidP="00785E16">
    <w:pPr>
      <w:pStyle w:val="Piedepgina"/>
      <w:rPr>
        <w:sz w:val="16"/>
        <w:szCs w:val="16"/>
      </w:rPr>
    </w:pPr>
  </w:p>
  <w:p w14:paraId="007DE1DF" w14:textId="2B7B29B1" w:rsidR="007C4D56" w:rsidRDefault="00785E16" w:rsidP="00A113A1">
    <w:pPr>
      <w:pStyle w:val="Piedepgina"/>
      <w:rPr>
        <w:rFonts w:ascii="Abadi" w:hAnsi="Abadi"/>
        <w:sz w:val="16"/>
        <w:szCs w:val="16"/>
      </w:rPr>
    </w:pPr>
    <w:r w:rsidRPr="00A113A1">
      <w:rPr>
        <w:sz w:val="14"/>
        <w:szCs w:val="14"/>
      </w:rPr>
      <w:t xml:space="preserve">Dirección </w:t>
    </w:r>
    <w:r w:rsidR="00C6491B">
      <w:rPr>
        <w:sz w:val="14"/>
        <w:szCs w:val="14"/>
      </w:rPr>
      <w:t>E</w:t>
    </w:r>
    <w:r w:rsidRPr="00A113A1">
      <w:rPr>
        <w:sz w:val="14"/>
        <w:szCs w:val="14"/>
      </w:rPr>
      <w:t>stratégica Institucional, Código: DEI</w:t>
    </w:r>
    <w:r w:rsidR="00B81EC9">
      <w:rPr>
        <w:sz w:val="14"/>
        <w:szCs w:val="14"/>
      </w:rPr>
      <w:t>-</w:t>
    </w:r>
    <w:r w:rsidRPr="00A113A1">
      <w:rPr>
        <w:sz w:val="14"/>
        <w:szCs w:val="14"/>
      </w:rPr>
      <w:t>FO</w:t>
    </w:r>
    <w:r w:rsidR="00B81EC9">
      <w:rPr>
        <w:sz w:val="14"/>
        <w:szCs w:val="14"/>
      </w:rPr>
      <w:t>-</w:t>
    </w:r>
    <w:r w:rsidRPr="00A113A1">
      <w:rPr>
        <w:sz w:val="14"/>
        <w:szCs w:val="14"/>
      </w:rPr>
      <w:t>02</w:t>
    </w:r>
    <w:r w:rsidR="00B81EC9">
      <w:rPr>
        <w:sz w:val="14"/>
        <w:szCs w:val="14"/>
      </w:rPr>
      <w:t>4</w:t>
    </w:r>
    <w:r w:rsidRPr="00A113A1">
      <w:rPr>
        <w:sz w:val="14"/>
        <w:szCs w:val="14"/>
      </w:rPr>
      <w:t>. Versión:1. Fecha: 24/07/2025</w:t>
    </w:r>
  </w:p>
  <w:sdt>
    <w:sdtPr>
      <w:id w:val="1316921064"/>
      <w:docPartObj>
        <w:docPartGallery w:val="Page Numbers (Bottom of Page)"/>
        <w:docPartUnique/>
      </w:docPartObj>
    </w:sdtPr>
    <w:sdtEndPr/>
    <w:sdtContent>
      <w:p w14:paraId="064C84CF" w14:textId="77777777" w:rsidR="007C4D56" w:rsidRDefault="007C4D56">
        <w:pPr>
          <w:pStyle w:val="Piedepgina"/>
          <w:jc w:val="right"/>
        </w:pPr>
        <w:r>
          <w:fldChar w:fldCharType="begin"/>
        </w:r>
        <w:r>
          <w:instrText>PAGE   \* MERGEFORMAT</w:instrText>
        </w:r>
        <w:r>
          <w:fldChar w:fldCharType="separate"/>
        </w:r>
        <w:r>
          <w:rPr>
            <w:lang w:val="es-ES"/>
          </w:rPr>
          <w:t>2</w:t>
        </w:r>
        <w:r>
          <w:fldChar w:fldCharType="end"/>
        </w:r>
      </w:p>
    </w:sdtContent>
  </w:sdt>
  <w:p w14:paraId="408FAAE1" w14:textId="574B87A3" w:rsidR="007C4D56" w:rsidRPr="00C6779B" w:rsidRDefault="007C4D56" w:rsidP="00072F64">
    <w:pPr>
      <w:pStyle w:val="Piedepgina"/>
      <w:jc w:val="center"/>
      <w:rPr>
        <w:rFonts w:ascii="Abadi" w:hAnsi="Abadi"/>
        <w:sz w:val="16"/>
        <w:szCs w:val="16"/>
      </w:rPr>
    </w:pPr>
    <w:r w:rsidRPr="00072F64">
      <w:rPr>
        <w:noProof/>
        <w:lang w:val="en-US"/>
      </w:rPr>
      <w:drawing>
        <wp:anchor distT="0" distB="0" distL="114300" distR="114300" simplePos="0" relativeHeight="251670528" behindDoc="0" locked="0" layoutInCell="1" allowOverlap="1" wp14:anchorId="6593ECAD" wp14:editId="2E05CD52">
          <wp:simplePos x="0" y="0"/>
          <wp:positionH relativeFrom="column">
            <wp:posOffset>3591121</wp:posOffset>
          </wp:positionH>
          <wp:positionV relativeFrom="paragraph">
            <wp:posOffset>1401982</wp:posOffset>
          </wp:positionV>
          <wp:extent cx="660446" cy="432435"/>
          <wp:effectExtent l="0" t="0" r="6350" b="5715"/>
          <wp:wrapNone/>
          <wp:docPr id="47" name="Imagen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207640" name="Imagen 1" descr="Imagen que contiene Diagrama&#10;&#10;El contenido generado por IA puede ser incorrecto."/>
                  <pic:cNvPicPr/>
                </pic:nvPicPr>
                <pic:blipFill rotWithShape="1">
                  <a:blip r:embed="rId1">
                    <a:extLst>
                      <a:ext uri="{28A0092B-C50C-407E-A947-70E740481C1C}">
                        <a14:useLocalDpi xmlns:a14="http://schemas.microsoft.com/office/drawing/2010/main" val="0"/>
                      </a:ext>
                    </a:extLst>
                  </a:blip>
                  <a:srcRect l="51312"/>
                  <a:stretch/>
                </pic:blipFill>
                <pic:spPr bwMode="auto">
                  <a:xfrm>
                    <a:off x="0" y="0"/>
                    <a:ext cx="660446" cy="432435"/>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A5949" w14:textId="77777777" w:rsidR="0063616C" w:rsidRDefault="0063616C" w:rsidP="00072F64">
      <w:pPr>
        <w:spacing w:after="0" w:line="240" w:lineRule="auto"/>
      </w:pPr>
      <w:r>
        <w:separator/>
      </w:r>
    </w:p>
  </w:footnote>
  <w:footnote w:type="continuationSeparator" w:id="0">
    <w:p w14:paraId="384CA734" w14:textId="77777777" w:rsidR="0063616C" w:rsidRDefault="0063616C" w:rsidP="00072F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862" w:type="pct"/>
      <w:tblInd w:w="-856" w:type="dxa"/>
      <w:tblLook w:val="04A0" w:firstRow="1" w:lastRow="0" w:firstColumn="1" w:lastColumn="0" w:noHBand="0" w:noVBand="1"/>
    </w:tblPr>
    <w:tblGrid>
      <w:gridCol w:w="2836"/>
      <w:gridCol w:w="5049"/>
      <w:gridCol w:w="2465"/>
    </w:tblGrid>
    <w:tr w:rsidR="002541D9" w14:paraId="5DAED389" w14:textId="77777777" w:rsidTr="008949CB">
      <w:tc>
        <w:tcPr>
          <w:tcW w:w="1370" w:type="pct"/>
          <w:vMerge w:val="restart"/>
        </w:tcPr>
        <w:p w14:paraId="68B2F77E" w14:textId="74B57604" w:rsidR="002541D9" w:rsidRDefault="00072F64" w:rsidP="002541D9">
          <w:pPr>
            <w:pStyle w:val="Encabezado"/>
            <w:tabs>
              <w:tab w:val="clear" w:pos="4419"/>
              <w:tab w:val="clear" w:pos="8838"/>
              <w:tab w:val="left" w:pos="527"/>
              <w:tab w:val="center" w:pos="13004"/>
            </w:tabs>
            <w:jc w:val="both"/>
            <w:rPr>
              <w:rFonts w:ascii="Abadi" w:hAnsi="Abadi"/>
            </w:rPr>
          </w:pPr>
          <w:r>
            <w:rPr>
              <w:rFonts w:ascii="Abadi" w:hAnsi="Abadi"/>
            </w:rPr>
            <w:ptab w:relativeTo="margin" w:alignment="left" w:leader="none"/>
          </w:r>
          <w:r w:rsidR="008949CB">
            <w:rPr>
              <w:noProof/>
              <w:sz w:val="20"/>
            </w:rPr>
            <w:drawing>
              <wp:anchor distT="0" distB="0" distL="0" distR="0" simplePos="0" relativeHeight="251674624" behindDoc="1" locked="0" layoutInCell="1" allowOverlap="1" wp14:anchorId="5CA96455" wp14:editId="5B5C0BC4">
                <wp:simplePos x="0" y="0"/>
                <wp:positionH relativeFrom="page">
                  <wp:posOffset>129393</wp:posOffset>
                </wp:positionH>
                <wp:positionV relativeFrom="page">
                  <wp:posOffset>109318</wp:posOffset>
                </wp:positionV>
                <wp:extent cx="1526489" cy="293914"/>
                <wp:effectExtent l="0" t="0" r="0" b="0"/>
                <wp:wrapNone/>
                <wp:docPr id="2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526489" cy="293914"/>
                        </a:xfrm>
                        <a:prstGeom prst="rect">
                          <a:avLst/>
                        </a:prstGeom>
                      </pic:spPr>
                    </pic:pic>
                  </a:graphicData>
                </a:graphic>
              </wp:anchor>
            </w:drawing>
          </w:r>
        </w:p>
      </w:tc>
      <w:tc>
        <w:tcPr>
          <w:tcW w:w="2439" w:type="pct"/>
        </w:tcPr>
        <w:p w14:paraId="34CD99FB" w14:textId="77777777" w:rsidR="002541D9" w:rsidRPr="00F36E9E" w:rsidRDefault="002541D9" w:rsidP="002541D9">
          <w:pPr>
            <w:pStyle w:val="Encabezado"/>
            <w:tabs>
              <w:tab w:val="clear" w:pos="4419"/>
              <w:tab w:val="clear" w:pos="8838"/>
              <w:tab w:val="left" w:pos="527"/>
              <w:tab w:val="center" w:pos="13004"/>
            </w:tabs>
            <w:jc w:val="center"/>
            <w:rPr>
              <w:rFonts w:ascii="Abadi" w:hAnsi="Abadi" w:cs="Arial"/>
              <w:b/>
              <w:bCs/>
            </w:rPr>
          </w:pPr>
          <w:r w:rsidRPr="00F36E9E">
            <w:rPr>
              <w:rFonts w:ascii="Abadi" w:hAnsi="Abadi" w:cs="Arial"/>
              <w:b/>
              <w:bCs/>
            </w:rPr>
            <w:t>PROCEDIMIENTO</w:t>
          </w:r>
        </w:p>
      </w:tc>
      <w:tc>
        <w:tcPr>
          <w:tcW w:w="1191" w:type="pct"/>
          <w:vAlign w:val="center"/>
        </w:tcPr>
        <w:p w14:paraId="4E98F9AA" w14:textId="78DD8E9A" w:rsidR="002541D9" w:rsidRPr="00F36E9E" w:rsidRDefault="002541D9" w:rsidP="002541D9">
          <w:pPr>
            <w:pStyle w:val="Encabezado"/>
            <w:tabs>
              <w:tab w:val="clear" w:pos="4419"/>
              <w:tab w:val="clear" w:pos="8838"/>
              <w:tab w:val="left" w:pos="527"/>
              <w:tab w:val="center" w:pos="13004"/>
            </w:tabs>
            <w:rPr>
              <w:rFonts w:ascii="Abadi" w:hAnsi="Abadi" w:cs="Arial"/>
              <w:b/>
              <w:bCs/>
            </w:rPr>
          </w:pPr>
          <w:r w:rsidRPr="00F36E9E">
            <w:rPr>
              <w:rFonts w:ascii="Abadi" w:hAnsi="Abadi" w:cs="Arial"/>
              <w:b/>
              <w:bCs/>
            </w:rPr>
            <w:t xml:space="preserve">Código: </w:t>
          </w:r>
          <w:r w:rsidR="007F108A" w:rsidRPr="00F36E9E">
            <w:rPr>
              <w:rFonts w:ascii="Abadi" w:hAnsi="Abadi" w:cs="Arial"/>
              <w:shd w:val="clear" w:color="auto" w:fill="FFFFFF"/>
            </w:rPr>
            <w:t>GAD-PD-0</w:t>
          </w:r>
          <w:r w:rsidR="007B773F">
            <w:rPr>
              <w:rFonts w:ascii="Abadi" w:hAnsi="Abadi" w:cs="Arial"/>
              <w:shd w:val="clear" w:color="auto" w:fill="FFFFFF"/>
            </w:rPr>
            <w:t>3</w:t>
          </w:r>
          <w:r w:rsidR="00AE3F55">
            <w:rPr>
              <w:rFonts w:ascii="Abadi" w:hAnsi="Abadi" w:cs="Arial"/>
              <w:shd w:val="clear" w:color="auto" w:fill="FFFFFF"/>
            </w:rPr>
            <w:t>7</w:t>
          </w:r>
        </w:p>
      </w:tc>
    </w:tr>
    <w:tr w:rsidR="002541D9" w14:paraId="6E1676A1" w14:textId="77777777" w:rsidTr="008949CB">
      <w:tc>
        <w:tcPr>
          <w:tcW w:w="1370" w:type="pct"/>
          <w:vMerge/>
        </w:tcPr>
        <w:p w14:paraId="16F61460" w14:textId="77777777" w:rsidR="002541D9" w:rsidRDefault="002541D9" w:rsidP="002541D9">
          <w:pPr>
            <w:pStyle w:val="Encabezado"/>
            <w:tabs>
              <w:tab w:val="clear" w:pos="4419"/>
              <w:tab w:val="clear" w:pos="8838"/>
              <w:tab w:val="left" w:pos="527"/>
              <w:tab w:val="center" w:pos="13004"/>
            </w:tabs>
            <w:jc w:val="both"/>
            <w:rPr>
              <w:rFonts w:ascii="Abadi" w:hAnsi="Abadi"/>
            </w:rPr>
          </w:pPr>
        </w:p>
      </w:tc>
      <w:tc>
        <w:tcPr>
          <w:tcW w:w="2439" w:type="pct"/>
        </w:tcPr>
        <w:p w14:paraId="79786609" w14:textId="2619A0E6" w:rsidR="002541D9" w:rsidRPr="000D6F15" w:rsidRDefault="005C5D96" w:rsidP="002541D9">
          <w:pPr>
            <w:pStyle w:val="Encabezado"/>
            <w:tabs>
              <w:tab w:val="clear" w:pos="4419"/>
              <w:tab w:val="clear" w:pos="8838"/>
              <w:tab w:val="left" w:pos="527"/>
              <w:tab w:val="center" w:pos="13004"/>
            </w:tabs>
            <w:jc w:val="center"/>
            <w:rPr>
              <w:rFonts w:ascii="Abadi" w:hAnsi="Abadi" w:cs="Arial"/>
            </w:rPr>
          </w:pPr>
          <w:r w:rsidRPr="000D6F15">
            <w:rPr>
              <w:rFonts w:ascii="Abadi" w:hAnsi="Abadi" w:cs="Arial"/>
            </w:rPr>
            <w:t>GESTIÓN ADMINISTRATIVA</w:t>
          </w:r>
        </w:p>
      </w:tc>
      <w:tc>
        <w:tcPr>
          <w:tcW w:w="1191" w:type="pct"/>
          <w:vAlign w:val="center"/>
        </w:tcPr>
        <w:p w14:paraId="1AEF6C32" w14:textId="3C2F82B5" w:rsidR="002541D9" w:rsidRPr="00F36E9E" w:rsidRDefault="002541D9" w:rsidP="002541D9">
          <w:pPr>
            <w:pStyle w:val="Encabezado"/>
            <w:tabs>
              <w:tab w:val="clear" w:pos="4419"/>
              <w:tab w:val="clear" w:pos="8838"/>
              <w:tab w:val="left" w:pos="527"/>
              <w:tab w:val="center" w:pos="13004"/>
            </w:tabs>
            <w:rPr>
              <w:rFonts w:ascii="Abadi" w:hAnsi="Abadi" w:cs="Arial"/>
            </w:rPr>
          </w:pPr>
          <w:r w:rsidRPr="00F36E9E">
            <w:rPr>
              <w:rFonts w:ascii="Abadi" w:hAnsi="Abadi" w:cs="Arial"/>
              <w:b/>
              <w:bCs/>
            </w:rPr>
            <w:t>Versión</w:t>
          </w:r>
          <w:r w:rsidRPr="00F36E9E">
            <w:rPr>
              <w:rFonts w:ascii="Abadi" w:hAnsi="Abadi" w:cs="Arial"/>
            </w:rPr>
            <w:t>:</w:t>
          </w:r>
          <w:r w:rsidR="005C5D96" w:rsidRPr="00F36E9E">
            <w:rPr>
              <w:rFonts w:ascii="Abadi" w:hAnsi="Abadi" w:cs="Arial"/>
            </w:rPr>
            <w:t xml:space="preserve"> </w:t>
          </w:r>
          <w:r w:rsidR="00AE3F55">
            <w:rPr>
              <w:rFonts w:ascii="Abadi" w:hAnsi="Abadi" w:cs="Arial"/>
            </w:rPr>
            <w:t>1</w:t>
          </w:r>
        </w:p>
      </w:tc>
    </w:tr>
    <w:tr w:rsidR="007B773F" w14:paraId="65357585" w14:textId="77777777" w:rsidTr="008949CB">
      <w:tc>
        <w:tcPr>
          <w:tcW w:w="1370" w:type="pct"/>
          <w:vMerge/>
        </w:tcPr>
        <w:p w14:paraId="6ED1EEBA" w14:textId="77777777" w:rsidR="007B773F" w:rsidRDefault="007B773F" w:rsidP="007B773F">
          <w:pPr>
            <w:pStyle w:val="Encabezado"/>
            <w:tabs>
              <w:tab w:val="clear" w:pos="4419"/>
              <w:tab w:val="clear" w:pos="8838"/>
              <w:tab w:val="left" w:pos="527"/>
              <w:tab w:val="center" w:pos="13004"/>
            </w:tabs>
            <w:jc w:val="both"/>
            <w:rPr>
              <w:rFonts w:ascii="Abadi" w:hAnsi="Abadi"/>
            </w:rPr>
          </w:pPr>
        </w:p>
      </w:tc>
      <w:tc>
        <w:tcPr>
          <w:tcW w:w="2439" w:type="pct"/>
        </w:tcPr>
        <w:p w14:paraId="06C059AC" w14:textId="2F7D4EEE" w:rsidR="007B773F" w:rsidRPr="000D6F15" w:rsidRDefault="00E54A56" w:rsidP="007B773F">
          <w:pPr>
            <w:pStyle w:val="Encabezado"/>
            <w:tabs>
              <w:tab w:val="clear" w:pos="4419"/>
              <w:tab w:val="clear" w:pos="8838"/>
              <w:tab w:val="left" w:pos="527"/>
              <w:tab w:val="center" w:pos="13004"/>
            </w:tabs>
            <w:jc w:val="center"/>
            <w:rPr>
              <w:rFonts w:ascii="Abadi" w:hAnsi="Abadi" w:cs="Arial"/>
            </w:rPr>
          </w:pPr>
          <w:r w:rsidRPr="00E54A56">
            <w:rPr>
              <w:rFonts w:ascii="Abadi" w:hAnsi="Abadi" w:cs="Arial"/>
            </w:rPr>
            <w:t>PAGO DE SERVICIOS PÚBLICOS</w:t>
          </w:r>
        </w:p>
      </w:tc>
      <w:tc>
        <w:tcPr>
          <w:tcW w:w="1191" w:type="pct"/>
          <w:vAlign w:val="center"/>
        </w:tcPr>
        <w:p w14:paraId="1C3CD7F4" w14:textId="0A3FB2D5" w:rsidR="007B773F" w:rsidRPr="00F36E9E" w:rsidRDefault="007B773F" w:rsidP="007B773F">
          <w:pPr>
            <w:pStyle w:val="Encabezado"/>
            <w:tabs>
              <w:tab w:val="clear" w:pos="4419"/>
              <w:tab w:val="clear" w:pos="8838"/>
              <w:tab w:val="left" w:pos="527"/>
              <w:tab w:val="center" w:pos="13004"/>
            </w:tabs>
            <w:rPr>
              <w:rFonts w:ascii="Abadi" w:hAnsi="Abadi" w:cs="Arial"/>
            </w:rPr>
          </w:pPr>
          <w:r w:rsidRPr="00F36E9E">
            <w:rPr>
              <w:rFonts w:ascii="Abadi" w:hAnsi="Abadi" w:cs="Arial"/>
              <w:b/>
              <w:bCs/>
            </w:rPr>
            <w:t>Fecha</w:t>
          </w:r>
          <w:r w:rsidRPr="00F36E9E">
            <w:rPr>
              <w:rFonts w:ascii="Abadi" w:hAnsi="Abadi" w:cs="Arial"/>
            </w:rPr>
            <w:t xml:space="preserve">: </w:t>
          </w:r>
          <w:r w:rsidR="00AE3F55">
            <w:rPr>
              <w:rFonts w:ascii="Abadi" w:hAnsi="Abadi" w:cs="Arial"/>
            </w:rPr>
            <w:t>30</w:t>
          </w:r>
          <w:r>
            <w:rPr>
              <w:rFonts w:ascii="Abadi" w:hAnsi="Abadi" w:cs="Arial"/>
            </w:rPr>
            <w:t>/</w:t>
          </w:r>
          <w:r w:rsidR="00AE3F55">
            <w:rPr>
              <w:rFonts w:ascii="Abadi" w:hAnsi="Abadi" w:cs="Arial"/>
            </w:rPr>
            <w:t>Jun</w:t>
          </w:r>
          <w:r w:rsidRPr="00F36E9E">
            <w:rPr>
              <w:rFonts w:ascii="Abadi" w:hAnsi="Abadi" w:cs="Arial"/>
            </w:rPr>
            <w:t>/202</w:t>
          </w:r>
          <w:r>
            <w:rPr>
              <w:rFonts w:ascii="Abadi" w:hAnsi="Abadi" w:cs="Arial"/>
            </w:rPr>
            <w:t>6</w:t>
          </w:r>
        </w:p>
      </w:tc>
    </w:tr>
  </w:tbl>
  <w:p w14:paraId="267892E9" w14:textId="77777777" w:rsidR="008B3B44" w:rsidRPr="00287872" w:rsidRDefault="008B3B44" w:rsidP="00072F64">
    <w:pPr>
      <w:pStyle w:val="Encabezado"/>
      <w:tabs>
        <w:tab w:val="left" w:pos="527"/>
      </w:tabs>
      <w:jc w:val="center"/>
      <w:rPr>
        <w:rFonts w:ascii="Abadi" w:hAnsi="Abadi"/>
        <w:color w:val="A6A6A6" w:themeColor="background1" w:themeShade="A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Look w:val="04A0" w:firstRow="1" w:lastRow="0" w:firstColumn="1" w:lastColumn="0" w:noHBand="0" w:noVBand="1"/>
    </w:tblPr>
    <w:tblGrid>
      <w:gridCol w:w="2585"/>
      <w:gridCol w:w="4442"/>
      <w:gridCol w:w="1801"/>
    </w:tblGrid>
    <w:tr w:rsidR="007D4ADB" w14:paraId="0F96445E" w14:textId="77777777" w:rsidTr="00834F4A">
      <w:tc>
        <w:tcPr>
          <w:tcW w:w="1464" w:type="pct"/>
          <w:vMerge w:val="restart"/>
        </w:tcPr>
        <w:p w14:paraId="632EF196" w14:textId="2CF9746E" w:rsidR="007D4ADB" w:rsidRDefault="007D4ADB" w:rsidP="007D4ADB">
          <w:pPr>
            <w:pStyle w:val="Encabezado"/>
            <w:tabs>
              <w:tab w:val="clear" w:pos="4419"/>
              <w:tab w:val="clear" w:pos="8838"/>
              <w:tab w:val="left" w:pos="527"/>
              <w:tab w:val="center" w:pos="13004"/>
            </w:tabs>
            <w:jc w:val="both"/>
            <w:rPr>
              <w:rFonts w:ascii="Abadi" w:hAnsi="Abadi"/>
            </w:rPr>
          </w:pPr>
          <w:r>
            <w:rPr>
              <w:noProof/>
              <w:sz w:val="20"/>
            </w:rPr>
            <w:drawing>
              <wp:anchor distT="0" distB="0" distL="0" distR="0" simplePos="0" relativeHeight="251678720" behindDoc="0" locked="0" layoutInCell="1" allowOverlap="1" wp14:anchorId="78F4718E" wp14:editId="508CFCE7">
                <wp:simplePos x="0" y="0"/>
                <wp:positionH relativeFrom="page">
                  <wp:posOffset>429309</wp:posOffset>
                </wp:positionH>
                <wp:positionV relativeFrom="page">
                  <wp:posOffset>86311</wp:posOffset>
                </wp:positionV>
                <wp:extent cx="1526489" cy="293914"/>
                <wp:effectExtent l="0" t="0" r="0" b="0"/>
                <wp:wrapNone/>
                <wp:docPr id="46"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526489" cy="293914"/>
                        </a:xfrm>
                        <a:prstGeom prst="rect">
                          <a:avLst/>
                        </a:prstGeom>
                      </pic:spPr>
                    </pic:pic>
                  </a:graphicData>
                </a:graphic>
              </wp:anchor>
            </w:drawing>
          </w:r>
        </w:p>
      </w:tc>
      <w:tc>
        <w:tcPr>
          <w:tcW w:w="2516" w:type="pct"/>
        </w:tcPr>
        <w:p w14:paraId="3EA76A4B" w14:textId="6CA8F92B" w:rsidR="007D4ADB" w:rsidRPr="007D4ADB" w:rsidRDefault="007D4ADB" w:rsidP="007D4ADB">
          <w:pPr>
            <w:pStyle w:val="Encabezado"/>
            <w:tabs>
              <w:tab w:val="clear" w:pos="4419"/>
              <w:tab w:val="clear" w:pos="8838"/>
              <w:tab w:val="left" w:pos="527"/>
              <w:tab w:val="center" w:pos="13004"/>
            </w:tabs>
            <w:jc w:val="center"/>
            <w:rPr>
              <w:rFonts w:ascii="Abadi" w:hAnsi="Abadi"/>
              <w:b/>
              <w:bCs/>
            </w:rPr>
          </w:pPr>
          <w:r w:rsidRPr="007D4ADB">
            <w:rPr>
              <w:rFonts w:ascii="Abadi" w:hAnsi="Abadi"/>
              <w:b/>
              <w:bCs/>
            </w:rPr>
            <w:t>PROCEDIMIENTO</w:t>
          </w:r>
        </w:p>
      </w:tc>
      <w:tc>
        <w:tcPr>
          <w:tcW w:w="1020" w:type="pct"/>
        </w:tcPr>
        <w:p w14:paraId="1AF6F809" w14:textId="5ED04D1E" w:rsidR="007D4ADB" w:rsidRPr="007D4ADB" w:rsidRDefault="007D4ADB" w:rsidP="007D4ADB">
          <w:pPr>
            <w:pStyle w:val="Encabezado"/>
            <w:tabs>
              <w:tab w:val="clear" w:pos="4419"/>
              <w:tab w:val="clear" w:pos="8838"/>
              <w:tab w:val="left" w:pos="527"/>
              <w:tab w:val="center" w:pos="13004"/>
            </w:tabs>
            <w:rPr>
              <w:rFonts w:ascii="Abadi" w:hAnsi="Abadi"/>
            </w:rPr>
          </w:pPr>
          <w:r w:rsidRPr="007D4ADB">
            <w:rPr>
              <w:rFonts w:ascii="Abadi" w:hAnsi="Abadi"/>
              <w:b/>
              <w:bCs/>
            </w:rPr>
            <w:t>Código:</w:t>
          </w:r>
          <w:r w:rsidRPr="007D4ADB">
            <w:rPr>
              <w:rFonts w:ascii="Abadi" w:hAnsi="Abadi"/>
            </w:rPr>
            <w:t xml:space="preserve"> GAD-PD-</w:t>
          </w:r>
          <w:r w:rsidR="007B773F">
            <w:rPr>
              <w:rFonts w:ascii="Abadi" w:hAnsi="Abadi"/>
            </w:rPr>
            <w:t>03</w:t>
          </w:r>
          <w:r w:rsidR="00AE3F55">
            <w:rPr>
              <w:rFonts w:ascii="Abadi" w:hAnsi="Abadi"/>
            </w:rPr>
            <w:t>7</w:t>
          </w:r>
        </w:p>
      </w:tc>
    </w:tr>
    <w:tr w:rsidR="007D4ADB" w14:paraId="1E0A60E7" w14:textId="77777777" w:rsidTr="00834F4A">
      <w:tc>
        <w:tcPr>
          <w:tcW w:w="1464" w:type="pct"/>
          <w:vMerge/>
        </w:tcPr>
        <w:p w14:paraId="12C98E7C" w14:textId="77777777" w:rsidR="007D4ADB" w:rsidRDefault="007D4ADB" w:rsidP="007D4ADB">
          <w:pPr>
            <w:pStyle w:val="Encabezado"/>
            <w:tabs>
              <w:tab w:val="clear" w:pos="4419"/>
              <w:tab w:val="clear" w:pos="8838"/>
              <w:tab w:val="left" w:pos="527"/>
              <w:tab w:val="center" w:pos="13004"/>
            </w:tabs>
            <w:jc w:val="both"/>
            <w:rPr>
              <w:rFonts w:ascii="Abadi" w:hAnsi="Abadi"/>
            </w:rPr>
          </w:pPr>
        </w:p>
      </w:tc>
      <w:tc>
        <w:tcPr>
          <w:tcW w:w="2516" w:type="pct"/>
        </w:tcPr>
        <w:p w14:paraId="3D224497" w14:textId="35133F2A" w:rsidR="007D4ADB" w:rsidRPr="007D4ADB" w:rsidRDefault="007D4ADB" w:rsidP="007D4ADB">
          <w:pPr>
            <w:pStyle w:val="Encabezado"/>
            <w:tabs>
              <w:tab w:val="clear" w:pos="4419"/>
              <w:tab w:val="clear" w:pos="8838"/>
              <w:tab w:val="left" w:pos="527"/>
              <w:tab w:val="center" w:pos="13004"/>
            </w:tabs>
            <w:jc w:val="center"/>
            <w:rPr>
              <w:rFonts w:ascii="Abadi" w:hAnsi="Abadi"/>
            </w:rPr>
          </w:pPr>
          <w:r w:rsidRPr="007D4ADB">
            <w:rPr>
              <w:rFonts w:ascii="Abadi" w:hAnsi="Abadi"/>
            </w:rPr>
            <w:t>GESTIÓN ADMINISTRATIVA</w:t>
          </w:r>
        </w:p>
      </w:tc>
      <w:tc>
        <w:tcPr>
          <w:tcW w:w="1020" w:type="pct"/>
        </w:tcPr>
        <w:p w14:paraId="596BF7B3" w14:textId="5956F911" w:rsidR="007D4ADB" w:rsidRPr="007D4ADB" w:rsidRDefault="007D4ADB" w:rsidP="007D4ADB">
          <w:pPr>
            <w:pStyle w:val="Encabezado"/>
            <w:tabs>
              <w:tab w:val="clear" w:pos="4419"/>
              <w:tab w:val="clear" w:pos="8838"/>
              <w:tab w:val="left" w:pos="527"/>
              <w:tab w:val="center" w:pos="13004"/>
            </w:tabs>
            <w:rPr>
              <w:rFonts w:ascii="Abadi" w:hAnsi="Abadi"/>
            </w:rPr>
          </w:pPr>
          <w:r w:rsidRPr="007D4ADB">
            <w:rPr>
              <w:rFonts w:ascii="Abadi" w:hAnsi="Abadi"/>
              <w:b/>
              <w:bCs/>
            </w:rPr>
            <w:t xml:space="preserve">Versión: </w:t>
          </w:r>
          <w:r w:rsidR="00AE3F55">
            <w:rPr>
              <w:rFonts w:ascii="Abadi" w:hAnsi="Abadi"/>
              <w:b/>
              <w:bCs/>
            </w:rPr>
            <w:t>1</w:t>
          </w:r>
        </w:p>
      </w:tc>
    </w:tr>
    <w:tr w:rsidR="007B773F" w14:paraId="5EC79014" w14:textId="77777777" w:rsidTr="00834F4A">
      <w:tc>
        <w:tcPr>
          <w:tcW w:w="1464" w:type="pct"/>
          <w:vMerge/>
        </w:tcPr>
        <w:p w14:paraId="0F342D5A" w14:textId="77777777" w:rsidR="007B773F" w:rsidRDefault="007B773F" w:rsidP="007B773F">
          <w:pPr>
            <w:pStyle w:val="Encabezado"/>
            <w:tabs>
              <w:tab w:val="clear" w:pos="4419"/>
              <w:tab w:val="clear" w:pos="8838"/>
              <w:tab w:val="left" w:pos="527"/>
              <w:tab w:val="center" w:pos="13004"/>
            </w:tabs>
            <w:jc w:val="both"/>
            <w:rPr>
              <w:rFonts w:ascii="Abadi" w:hAnsi="Abadi"/>
            </w:rPr>
          </w:pPr>
        </w:p>
      </w:tc>
      <w:tc>
        <w:tcPr>
          <w:tcW w:w="2516" w:type="pct"/>
        </w:tcPr>
        <w:p w14:paraId="4F8D5708" w14:textId="5DABEF4A" w:rsidR="007B773F" w:rsidRPr="007D4ADB" w:rsidRDefault="00E54A56" w:rsidP="007B773F">
          <w:pPr>
            <w:pStyle w:val="Encabezado"/>
            <w:tabs>
              <w:tab w:val="clear" w:pos="4419"/>
              <w:tab w:val="clear" w:pos="8838"/>
              <w:tab w:val="left" w:pos="527"/>
              <w:tab w:val="center" w:pos="13004"/>
            </w:tabs>
            <w:jc w:val="center"/>
            <w:rPr>
              <w:rFonts w:ascii="Abadi" w:hAnsi="Abadi"/>
            </w:rPr>
          </w:pPr>
          <w:r w:rsidRPr="00E54A56">
            <w:rPr>
              <w:rFonts w:ascii="Abadi" w:hAnsi="Abadi" w:cs="Arial"/>
            </w:rPr>
            <w:t>PAGO DE SERVICIOS PÚBLICOS</w:t>
          </w:r>
        </w:p>
      </w:tc>
      <w:tc>
        <w:tcPr>
          <w:tcW w:w="1020" w:type="pct"/>
        </w:tcPr>
        <w:p w14:paraId="5FBC8858" w14:textId="43AD0423" w:rsidR="007B773F" w:rsidRPr="007D4ADB" w:rsidRDefault="007B773F" w:rsidP="007B773F">
          <w:pPr>
            <w:pStyle w:val="Encabezado"/>
            <w:tabs>
              <w:tab w:val="clear" w:pos="4419"/>
              <w:tab w:val="clear" w:pos="8838"/>
              <w:tab w:val="left" w:pos="527"/>
              <w:tab w:val="center" w:pos="13004"/>
            </w:tabs>
            <w:rPr>
              <w:rFonts w:ascii="Abadi" w:hAnsi="Abadi"/>
            </w:rPr>
          </w:pPr>
          <w:r w:rsidRPr="007D4ADB">
            <w:rPr>
              <w:rFonts w:ascii="Abadi" w:hAnsi="Abadi"/>
              <w:b/>
              <w:bCs/>
            </w:rPr>
            <w:t>Fecha:</w:t>
          </w:r>
          <w:r w:rsidRPr="007D4ADB">
            <w:rPr>
              <w:rFonts w:ascii="Abadi" w:hAnsi="Abadi"/>
            </w:rPr>
            <w:t xml:space="preserve"> </w:t>
          </w:r>
          <w:r w:rsidR="00AE3F55">
            <w:rPr>
              <w:rFonts w:ascii="Abadi" w:hAnsi="Abadi"/>
            </w:rPr>
            <w:t>30</w:t>
          </w:r>
          <w:r w:rsidRPr="007D4ADB">
            <w:rPr>
              <w:rFonts w:ascii="Abadi" w:hAnsi="Abadi"/>
            </w:rPr>
            <w:t>/</w:t>
          </w:r>
          <w:r w:rsidR="00AE3F55">
            <w:rPr>
              <w:rFonts w:ascii="Abadi" w:hAnsi="Abadi"/>
            </w:rPr>
            <w:t>Jun</w:t>
          </w:r>
          <w:r w:rsidRPr="007D4ADB">
            <w:rPr>
              <w:rFonts w:ascii="Abadi" w:hAnsi="Abadi"/>
            </w:rPr>
            <w:t>/202</w:t>
          </w:r>
          <w:r>
            <w:rPr>
              <w:rFonts w:ascii="Abadi" w:hAnsi="Abadi"/>
            </w:rPr>
            <w:t>6</w:t>
          </w:r>
        </w:p>
      </w:tc>
    </w:tr>
  </w:tbl>
  <w:p w14:paraId="159CA56C" w14:textId="4B833B93" w:rsidR="0028072B" w:rsidRPr="0070607F" w:rsidRDefault="0028072B" w:rsidP="0070607F">
    <w:pPr>
      <w:pStyle w:val="Encabezado"/>
      <w:tabs>
        <w:tab w:val="clear" w:pos="4419"/>
        <w:tab w:val="clear" w:pos="8838"/>
        <w:tab w:val="left" w:pos="0"/>
        <w:tab w:val="right" w:pos="12900"/>
      </w:tabs>
      <w:jc w:val="center"/>
      <w:rPr>
        <w:rFonts w:ascii="Abadi" w:hAnsi="Abad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863" w:type="pct"/>
      <w:tblInd w:w="-856" w:type="dxa"/>
      <w:tblLook w:val="04A0" w:firstRow="1" w:lastRow="0" w:firstColumn="1" w:lastColumn="0" w:noHBand="0" w:noVBand="1"/>
    </w:tblPr>
    <w:tblGrid>
      <w:gridCol w:w="2836"/>
      <w:gridCol w:w="5050"/>
      <w:gridCol w:w="2466"/>
    </w:tblGrid>
    <w:tr w:rsidR="00A96745" w14:paraId="5A697A27" w14:textId="77777777" w:rsidTr="001A44C4">
      <w:tc>
        <w:tcPr>
          <w:tcW w:w="1370" w:type="pct"/>
          <w:vMerge w:val="restart"/>
        </w:tcPr>
        <w:p w14:paraId="6EE4A21C" w14:textId="56E40E98" w:rsidR="00A96745" w:rsidRDefault="00A96745" w:rsidP="00A96745">
          <w:pPr>
            <w:pStyle w:val="Encabezado"/>
            <w:tabs>
              <w:tab w:val="clear" w:pos="4419"/>
              <w:tab w:val="clear" w:pos="8838"/>
              <w:tab w:val="left" w:pos="527"/>
              <w:tab w:val="center" w:pos="13004"/>
            </w:tabs>
            <w:jc w:val="both"/>
            <w:rPr>
              <w:rFonts w:ascii="Abadi" w:hAnsi="Abadi"/>
            </w:rPr>
          </w:pPr>
          <w:r>
            <w:rPr>
              <w:noProof/>
              <w:sz w:val="20"/>
            </w:rPr>
            <w:drawing>
              <wp:anchor distT="0" distB="0" distL="0" distR="0" simplePos="0" relativeHeight="251686912" behindDoc="0" locked="0" layoutInCell="1" allowOverlap="1" wp14:anchorId="0610C812" wp14:editId="45C7449D">
                <wp:simplePos x="0" y="0"/>
                <wp:positionH relativeFrom="page">
                  <wp:posOffset>125046</wp:posOffset>
                </wp:positionH>
                <wp:positionV relativeFrom="page">
                  <wp:posOffset>92954</wp:posOffset>
                </wp:positionV>
                <wp:extent cx="1526489" cy="293914"/>
                <wp:effectExtent l="0" t="0" r="0" b="0"/>
                <wp:wrapNone/>
                <wp:docPr id="6"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526489" cy="293914"/>
                        </a:xfrm>
                        <a:prstGeom prst="rect">
                          <a:avLst/>
                        </a:prstGeom>
                      </pic:spPr>
                    </pic:pic>
                  </a:graphicData>
                </a:graphic>
              </wp:anchor>
            </w:drawing>
          </w:r>
        </w:p>
      </w:tc>
      <w:tc>
        <w:tcPr>
          <w:tcW w:w="2439" w:type="pct"/>
        </w:tcPr>
        <w:p w14:paraId="542BFBD0" w14:textId="75D72997" w:rsidR="00A96745" w:rsidRPr="0005305F" w:rsidRDefault="00A96745" w:rsidP="00A96745">
          <w:pPr>
            <w:pStyle w:val="Encabezado"/>
            <w:tabs>
              <w:tab w:val="clear" w:pos="4419"/>
              <w:tab w:val="clear" w:pos="8838"/>
              <w:tab w:val="left" w:pos="527"/>
              <w:tab w:val="center" w:pos="13004"/>
            </w:tabs>
            <w:jc w:val="center"/>
            <w:rPr>
              <w:rFonts w:ascii="Abadi" w:hAnsi="Abadi"/>
              <w:b/>
              <w:bCs/>
            </w:rPr>
          </w:pPr>
          <w:r w:rsidRPr="00F36E9E">
            <w:rPr>
              <w:rFonts w:ascii="Abadi" w:hAnsi="Abadi" w:cs="Arial"/>
              <w:b/>
              <w:bCs/>
            </w:rPr>
            <w:t>PROCEDIMIENTO</w:t>
          </w:r>
        </w:p>
      </w:tc>
      <w:tc>
        <w:tcPr>
          <w:tcW w:w="1191" w:type="pct"/>
          <w:vAlign w:val="center"/>
        </w:tcPr>
        <w:p w14:paraId="62392BD1" w14:textId="34ABD32A" w:rsidR="00A96745" w:rsidRPr="0005305F" w:rsidRDefault="00A96745" w:rsidP="00A96745">
          <w:pPr>
            <w:pStyle w:val="Encabezado"/>
            <w:tabs>
              <w:tab w:val="clear" w:pos="4419"/>
              <w:tab w:val="clear" w:pos="8838"/>
              <w:tab w:val="left" w:pos="527"/>
              <w:tab w:val="center" w:pos="13004"/>
            </w:tabs>
            <w:rPr>
              <w:rFonts w:ascii="Abadi" w:hAnsi="Abadi"/>
              <w:b/>
              <w:bCs/>
            </w:rPr>
          </w:pPr>
          <w:r w:rsidRPr="00F36E9E">
            <w:rPr>
              <w:rFonts w:ascii="Abadi" w:hAnsi="Abadi" w:cs="Arial"/>
              <w:b/>
              <w:bCs/>
            </w:rPr>
            <w:t xml:space="preserve">Código: </w:t>
          </w:r>
          <w:r w:rsidRPr="00F36E9E">
            <w:rPr>
              <w:rFonts w:ascii="Abadi" w:hAnsi="Abadi" w:cs="Arial"/>
              <w:shd w:val="clear" w:color="auto" w:fill="FFFFFF"/>
            </w:rPr>
            <w:t>GAD-PD-0</w:t>
          </w:r>
          <w:r w:rsidR="007B773F">
            <w:rPr>
              <w:rFonts w:ascii="Abadi" w:hAnsi="Abadi" w:cs="Arial"/>
              <w:shd w:val="clear" w:color="auto" w:fill="FFFFFF"/>
            </w:rPr>
            <w:t>3</w:t>
          </w:r>
          <w:r w:rsidR="00B86D68">
            <w:rPr>
              <w:rFonts w:ascii="Abadi" w:hAnsi="Abadi" w:cs="Arial"/>
              <w:shd w:val="clear" w:color="auto" w:fill="FFFFFF"/>
            </w:rPr>
            <w:t>7</w:t>
          </w:r>
        </w:p>
      </w:tc>
    </w:tr>
    <w:tr w:rsidR="00A96745" w14:paraId="6BF0E14C" w14:textId="77777777" w:rsidTr="001A44C4">
      <w:tc>
        <w:tcPr>
          <w:tcW w:w="1370" w:type="pct"/>
          <w:vMerge/>
        </w:tcPr>
        <w:p w14:paraId="1B801073" w14:textId="77777777" w:rsidR="00A96745" w:rsidRDefault="00A96745" w:rsidP="00A96745">
          <w:pPr>
            <w:pStyle w:val="Encabezado"/>
            <w:tabs>
              <w:tab w:val="clear" w:pos="4419"/>
              <w:tab w:val="clear" w:pos="8838"/>
              <w:tab w:val="left" w:pos="527"/>
              <w:tab w:val="center" w:pos="13004"/>
            </w:tabs>
            <w:jc w:val="both"/>
            <w:rPr>
              <w:rFonts w:ascii="Abadi" w:hAnsi="Abadi"/>
            </w:rPr>
          </w:pPr>
        </w:p>
      </w:tc>
      <w:tc>
        <w:tcPr>
          <w:tcW w:w="2439" w:type="pct"/>
        </w:tcPr>
        <w:p w14:paraId="1B03BCEF" w14:textId="7A68C4A1" w:rsidR="00A96745" w:rsidRPr="0005305F" w:rsidRDefault="00A96745" w:rsidP="00A96745">
          <w:pPr>
            <w:pStyle w:val="Encabezado"/>
            <w:tabs>
              <w:tab w:val="clear" w:pos="4419"/>
              <w:tab w:val="clear" w:pos="8838"/>
              <w:tab w:val="left" w:pos="527"/>
              <w:tab w:val="center" w:pos="13004"/>
            </w:tabs>
            <w:jc w:val="center"/>
            <w:rPr>
              <w:rFonts w:ascii="Abadi" w:hAnsi="Abadi"/>
            </w:rPr>
          </w:pPr>
          <w:r w:rsidRPr="000D6F15">
            <w:rPr>
              <w:rFonts w:ascii="Abadi" w:hAnsi="Abadi" w:cs="Arial"/>
            </w:rPr>
            <w:t>GESTIÓN ADMINISTRATIVA</w:t>
          </w:r>
        </w:p>
      </w:tc>
      <w:tc>
        <w:tcPr>
          <w:tcW w:w="1191" w:type="pct"/>
          <w:vAlign w:val="center"/>
        </w:tcPr>
        <w:p w14:paraId="730E1DCB" w14:textId="32413322" w:rsidR="00A96745" w:rsidRPr="0005305F" w:rsidRDefault="00A96745" w:rsidP="00A96745">
          <w:pPr>
            <w:pStyle w:val="Encabezado"/>
            <w:tabs>
              <w:tab w:val="clear" w:pos="4419"/>
              <w:tab w:val="clear" w:pos="8838"/>
              <w:tab w:val="left" w:pos="527"/>
              <w:tab w:val="center" w:pos="13004"/>
            </w:tabs>
            <w:rPr>
              <w:rFonts w:ascii="Abadi" w:hAnsi="Abadi"/>
              <w:b/>
              <w:bCs/>
            </w:rPr>
          </w:pPr>
          <w:r w:rsidRPr="00F36E9E">
            <w:rPr>
              <w:rFonts w:ascii="Abadi" w:hAnsi="Abadi" w:cs="Arial"/>
              <w:b/>
              <w:bCs/>
            </w:rPr>
            <w:t>Versión</w:t>
          </w:r>
          <w:r w:rsidRPr="00F36E9E">
            <w:rPr>
              <w:rFonts w:ascii="Abadi" w:hAnsi="Abadi" w:cs="Arial"/>
            </w:rPr>
            <w:t xml:space="preserve">: </w:t>
          </w:r>
          <w:r w:rsidR="000A1A53">
            <w:rPr>
              <w:rFonts w:ascii="Abadi" w:hAnsi="Abadi" w:cs="Arial"/>
            </w:rPr>
            <w:t>1</w:t>
          </w:r>
        </w:p>
      </w:tc>
    </w:tr>
    <w:tr w:rsidR="003005EF" w14:paraId="10B64B1B" w14:textId="77777777" w:rsidTr="001A44C4">
      <w:tc>
        <w:tcPr>
          <w:tcW w:w="1370" w:type="pct"/>
          <w:vMerge/>
        </w:tcPr>
        <w:p w14:paraId="130009BD" w14:textId="77777777" w:rsidR="003005EF" w:rsidRDefault="003005EF" w:rsidP="003005EF">
          <w:pPr>
            <w:pStyle w:val="Encabezado"/>
            <w:tabs>
              <w:tab w:val="clear" w:pos="4419"/>
              <w:tab w:val="clear" w:pos="8838"/>
              <w:tab w:val="left" w:pos="527"/>
              <w:tab w:val="center" w:pos="13004"/>
            </w:tabs>
            <w:jc w:val="both"/>
            <w:rPr>
              <w:rFonts w:ascii="Abadi" w:hAnsi="Abadi"/>
            </w:rPr>
          </w:pPr>
        </w:p>
      </w:tc>
      <w:tc>
        <w:tcPr>
          <w:tcW w:w="2439" w:type="pct"/>
        </w:tcPr>
        <w:p w14:paraId="03824525" w14:textId="50A3D712" w:rsidR="003005EF" w:rsidRPr="0005305F" w:rsidRDefault="00E54A56" w:rsidP="003005EF">
          <w:pPr>
            <w:pStyle w:val="Encabezado"/>
            <w:tabs>
              <w:tab w:val="clear" w:pos="4419"/>
              <w:tab w:val="clear" w:pos="8838"/>
              <w:tab w:val="left" w:pos="527"/>
              <w:tab w:val="center" w:pos="13004"/>
            </w:tabs>
            <w:jc w:val="center"/>
            <w:rPr>
              <w:rFonts w:ascii="Abadi" w:hAnsi="Abadi"/>
            </w:rPr>
          </w:pPr>
          <w:r w:rsidRPr="00E54A56">
            <w:rPr>
              <w:rFonts w:ascii="Abadi" w:hAnsi="Abadi" w:cs="Arial"/>
            </w:rPr>
            <w:t>PAGO DE SERVICIOS PÚBLICOS</w:t>
          </w:r>
        </w:p>
      </w:tc>
      <w:tc>
        <w:tcPr>
          <w:tcW w:w="1191" w:type="pct"/>
          <w:vAlign w:val="center"/>
        </w:tcPr>
        <w:p w14:paraId="4D57627B" w14:textId="21BE9856" w:rsidR="003005EF" w:rsidRPr="0005305F" w:rsidRDefault="003005EF" w:rsidP="003005EF">
          <w:pPr>
            <w:pStyle w:val="Encabezado"/>
            <w:tabs>
              <w:tab w:val="clear" w:pos="4419"/>
              <w:tab w:val="clear" w:pos="8838"/>
              <w:tab w:val="left" w:pos="527"/>
              <w:tab w:val="center" w:pos="13004"/>
            </w:tabs>
            <w:rPr>
              <w:rFonts w:ascii="Abadi" w:hAnsi="Abadi"/>
              <w:b/>
              <w:bCs/>
            </w:rPr>
          </w:pPr>
          <w:r w:rsidRPr="00F36E9E">
            <w:rPr>
              <w:rFonts w:ascii="Abadi" w:hAnsi="Abadi" w:cs="Arial"/>
              <w:b/>
              <w:bCs/>
            </w:rPr>
            <w:t>Fecha</w:t>
          </w:r>
          <w:r w:rsidRPr="00F36E9E">
            <w:rPr>
              <w:rFonts w:ascii="Abadi" w:hAnsi="Abadi" w:cs="Arial"/>
            </w:rPr>
            <w:t xml:space="preserve">: </w:t>
          </w:r>
          <w:r w:rsidR="00B86D68">
            <w:rPr>
              <w:rFonts w:ascii="Abadi" w:hAnsi="Abadi" w:cs="Arial"/>
            </w:rPr>
            <w:t>30</w:t>
          </w:r>
          <w:r w:rsidR="005C5FCB">
            <w:rPr>
              <w:rFonts w:ascii="Abadi" w:hAnsi="Abadi" w:cs="Arial"/>
            </w:rPr>
            <w:t>/</w:t>
          </w:r>
          <w:r w:rsidR="00B86D68">
            <w:rPr>
              <w:rFonts w:ascii="Abadi" w:hAnsi="Abadi" w:cs="Arial"/>
            </w:rPr>
            <w:t>Jun</w:t>
          </w:r>
          <w:r w:rsidR="005C5FCB">
            <w:rPr>
              <w:rFonts w:ascii="Abadi" w:hAnsi="Abadi" w:cs="Arial"/>
            </w:rPr>
            <w:t>/2026</w:t>
          </w:r>
        </w:p>
      </w:tc>
    </w:tr>
  </w:tbl>
  <w:p w14:paraId="7426E11C" w14:textId="52A3544E" w:rsidR="00F532DB" w:rsidRPr="006C1BED" w:rsidRDefault="00F532DB" w:rsidP="006C1BED">
    <w:pPr>
      <w:pStyle w:val="Encabezado"/>
      <w:tabs>
        <w:tab w:val="clear" w:pos="4419"/>
        <w:tab w:val="clear" w:pos="8838"/>
        <w:tab w:val="left" w:pos="0"/>
        <w:tab w:val="right" w:pos="12900"/>
      </w:tabs>
      <w:jc w:val="center"/>
      <w:rPr>
        <w:rFonts w:ascii="Abadi" w:hAnsi="Aba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819DD"/>
    <w:multiLevelType w:val="hybridMultilevel"/>
    <w:tmpl w:val="2ED62226"/>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1F9854DD"/>
    <w:multiLevelType w:val="hybridMultilevel"/>
    <w:tmpl w:val="9BB60C36"/>
    <w:lvl w:ilvl="0" w:tplc="BC56B320">
      <w:start w:val="1"/>
      <w:numFmt w:val="decimal"/>
      <w:lvlText w:val="%1."/>
      <w:lvlJc w:val="left"/>
      <w:pPr>
        <w:ind w:left="720" w:hanging="360"/>
      </w:pPr>
      <w:rPr>
        <w:rFonts w:hint="default"/>
        <w:b/>
        <w:bCs/>
        <w:color w:val="auto"/>
        <w:sz w:val="24"/>
        <w:szCs w:val="24"/>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92C4521"/>
    <w:multiLevelType w:val="hybridMultilevel"/>
    <w:tmpl w:val="682AAE3A"/>
    <w:lvl w:ilvl="0" w:tplc="240A000F">
      <w:start w:val="1"/>
      <w:numFmt w:val="decimal"/>
      <w:lvlText w:val="%1."/>
      <w:lvlJc w:val="left"/>
      <w:pPr>
        <w:ind w:left="36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F2367AE"/>
    <w:multiLevelType w:val="multilevel"/>
    <w:tmpl w:val="8102B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2EA7FE4"/>
    <w:multiLevelType w:val="hybridMultilevel"/>
    <w:tmpl w:val="561A9E96"/>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5" w15:restartNumberingAfterBreak="0">
    <w:nsid w:val="6E5C0925"/>
    <w:multiLevelType w:val="hybridMultilevel"/>
    <w:tmpl w:val="F3D8637E"/>
    <w:lvl w:ilvl="0" w:tplc="6D1E87AE">
      <w:start w:val="1"/>
      <w:numFmt w:val="bullet"/>
      <w:lvlText w:val=""/>
      <w:lvlJc w:val="left"/>
      <w:pPr>
        <w:tabs>
          <w:tab w:val="num" w:pos="720"/>
        </w:tabs>
        <w:ind w:left="720" w:hanging="360"/>
      </w:pPr>
      <w:rPr>
        <w:rFonts w:ascii="Symbol" w:hAnsi="Symbol" w:hint="default"/>
      </w:rPr>
    </w:lvl>
    <w:lvl w:ilvl="1" w:tplc="84EE2A8A">
      <w:start w:val="1"/>
      <w:numFmt w:val="bullet"/>
      <w:lvlText w:val=""/>
      <w:lvlJc w:val="left"/>
      <w:pPr>
        <w:tabs>
          <w:tab w:val="num" w:pos="1440"/>
        </w:tabs>
        <w:ind w:left="1440" w:hanging="360"/>
      </w:pPr>
      <w:rPr>
        <w:rFonts w:ascii="Symbol" w:hAnsi="Symbol" w:hint="default"/>
      </w:rPr>
    </w:lvl>
    <w:lvl w:ilvl="2" w:tplc="5130F686" w:tentative="1">
      <w:start w:val="1"/>
      <w:numFmt w:val="bullet"/>
      <w:lvlText w:val=""/>
      <w:lvlJc w:val="left"/>
      <w:pPr>
        <w:tabs>
          <w:tab w:val="num" w:pos="2160"/>
        </w:tabs>
        <w:ind w:left="2160" w:hanging="360"/>
      </w:pPr>
      <w:rPr>
        <w:rFonts w:ascii="Symbol" w:hAnsi="Symbol" w:hint="default"/>
      </w:rPr>
    </w:lvl>
    <w:lvl w:ilvl="3" w:tplc="34DE85A2" w:tentative="1">
      <w:start w:val="1"/>
      <w:numFmt w:val="bullet"/>
      <w:lvlText w:val=""/>
      <w:lvlJc w:val="left"/>
      <w:pPr>
        <w:tabs>
          <w:tab w:val="num" w:pos="2880"/>
        </w:tabs>
        <w:ind w:left="2880" w:hanging="360"/>
      </w:pPr>
      <w:rPr>
        <w:rFonts w:ascii="Symbol" w:hAnsi="Symbol" w:hint="default"/>
      </w:rPr>
    </w:lvl>
    <w:lvl w:ilvl="4" w:tplc="276E2F40" w:tentative="1">
      <w:start w:val="1"/>
      <w:numFmt w:val="bullet"/>
      <w:lvlText w:val=""/>
      <w:lvlJc w:val="left"/>
      <w:pPr>
        <w:tabs>
          <w:tab w:val="num" w:pos="3600"/>
        </w:tabs>
        <w:ind w:left="3600" w:hanging="360"/>
      </w:pPr>
      <w:rPr>
        <w:rFonts w:ascii="Symbol" w:hAnsi="Symbol" w:hint="default"/>
      </w:rPr>
    </w:lvl>
    <w:lvl w:ilvl="5" w:tplc="F87C377A" w:tentative="1">
      <w:start w:val="1"/>
      <w:numFmt w:val="bullet"/>
      <w:lvlText w:val=""/>
      <w:lvlJc w:val="left"/>
      <w:pPr>
        <w:tabs>
          <w:tab w:val="num" w:pos="4320"/>
        </w:tabs>
        <w:ind w:left="4320" w:hanging="360"/>
      </w:pPr>
      <w:rPr>
        <w:rFonts w:ascii="Symbol" w:hAnsi="Symbol" w:hint="default"/>
      </w:rPr>
    </w:lvl>
    <w:lvl w:ilvl="6" w:tplc="8BEEB05C" w:tentative="1">
      <w:start w:val="1"/>
      <w:numFmt w:val="bullet"/>
      <w:lvlText w:val=""/>
      <w:lvlJc w:val="left"/>
      <w:pPr>
        <w:tabs>
          <w:tab w:val="num" w:pos="5040"/>
        </w:tabs>
        <w:ind w:left="5040" w:hanging="360"/>
      </w:pPr>
      <w:rPr>
        <w:rFonts w:ascii="Symbol" w:hAnsi="Symbol" w:hint="default"/>
      </w:rPr>
    </w:lvl>
    <w:lvl w:ilvl="7" w:tplc="6F0C98A0" w:tentative="1">
      <w:start w:val="1"/>
      <w:numFmt w:val="bullet"/>
      <w:lvlText w:val=""/>
      <w:lvlJc w:val="left"/>
      <w:pPr>
        <w:tabs>
          <w:tab w:val="num" w:pos="5760"/>
        </w:tabs>
        <w:ind w:left="5760" w:hanging="360"/>
      </w:pPr>
      <w:rPr>
        <w:rFonts w:ascii="Symbol" w:hAnsi="Symbol" w:hint="default"/>
      </w:rPr>
    </w:lvl>
    <w:lvl w:ilvl="8" w:tplc="C2C6C13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6E158F9"/>
    <w:multiLevelType w:val="hybridMultilevel"/>
    <w:tmpl w:val="B2D666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D545A59"/>
    <w:multiLevelType w:val="hybridMultilevel"/>
    <w:tmpl w:val="71A64EB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1066681882">
    <w:abstractNumId w:val="1"/>
  </w:num>
  <w:num w:numId="2" w16cid:durableId="161166239">
    <w:abstractNumId w:val="2"/>
  </w:num>
  <w:num w:numId="3" w16cid:durableId="850221382">
    <w:abstractNumId w:val="0"/>
  </w:num>
  <w:num w:numId="4" w16cid:durableId="1970738555">
    <w:abstractNumId w:val="5"/>
  </w:num>
  <w:num w:numId="5" w16cid:durableId="1442259253">
    <w:abstractNumId w:val="4"/>
  </w:num>
  <w:num w:numId="6" w16cid:durableId="467238385">
    <w:abstractNumId w:val="6"/>
  </w:num>
  <w:num w:numId="7" w16cid:durableId="630014131">
    <w:abstractNumId w:val="3"/>
  </w:num>
  <w:num w:numId="8" w16cid:durableId="93228094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F64"/>
    <w:rsid w:val="00000841"/>
    <w:rsid w:val="0000494E"/>
    <w:rsid w:val="00005525"/>
    <w:rsid w:val="00010201"/>
    <w:rsid w:val="0001050E"/>
    <w:rsid w:val="00010B26"/>
    <w:rsid w:val="00010F4D"/>
    <w:rsid w:val="00011D72"/>
    <w:rsid w:val="00012A36"/>
    <w:rsid w:val="00012DEE"/>
    <w:rsid w:val="00015669"/>
    <w:rsid w:val="00031910"/>
    <w:rsid w:val="00032A60"/>
    <w:rsid w:val="00035AFC"/>
    <w:rsid w:val="0004175A"/>
    <w:rsid w:val="00050467"/>
    <w:rsid w:val="0005305F"/>
    <w:rsid w:val="00057679"/>
    <w:rsid w:val="00060FC9"/>
    <w:rsid w:val="00065257"/>
    <w:rsid w:val="000704B7"/>
    <w:rsid w:val="0007096C"/>
    <w:rsid w:val="00072F64"/>
    <w:rsid w:val="00085E33"/>
    <w:rsid w:val="00093EFB"/>
    <w:rsid w:val="000A1A53"/>
    <w:rsid w:val="000A2F0E"/>
    <w:rsid w:val="000A324C"/>
    <w:rsid w:val="000A3798"/>
    <w:rsid w:val="000A46AD"/>
    <w:rsid w:val="000A575E"/>
    <w:rsid w:val="000A65D5"/>
    <w:rsid w:val="000A7066"/>
    <w:rsid w:val="000B1B3D"/>
    <w:rsid w:val="000D0289"/>
    <w:rsid w:val="000D1437"/>
    <w:rsid w:val="000D3F5D"/>
    <w:rsid w:val="000D447B"/>
    <w:rsid w:val="000D6F15"/>
    <w:rsid w:val="000E0185"/>
    <w:rsid w:val="000E4F07"/>
    <w:rsid w:val="000E4F64"/>
    <w:rsid w:val="000E5055"/>
    <w:rsid w:val="000E5AEA"/>
    <w:rsid w:val="000F4E7B"/>
    <w:rsid w:val="000F699C"/>
    <w:rsid w:val="0011055A"/>
    <w:rsid w:val="0011341E"/>
    <w:rsid w:val="00113D86"/>
    <w:rsid w:val="0011502C"/>
    <w:rsid w:val="001178FD"/>
    <w:rsid w:val="00133859"/>
    <w:rsid w:val="00133EB2"/>
    <w:rsid w:val="00137C28"/>
    <w:rsid w:val="0014043D"/>
    <w:rsid w:val="001456F7"/>
    <w:rsid w:val="00160268"/>
    <w:rsid w:val="00160792"/>
    <w:rsid w:val="001627F7"/>
    <w:rsid w:val="00164C00"/>
    <w:rsid w:val="00166285"/>
    <w:rsid w:val="0017027A"/>
    <w:rsid w:val="001716F3"/>
    <w:rsid w:val="00171F78"/>
    <w:rsid w:val="00174237"/>
    <w:rsid w:val="00175ACC"/>
    <w:rsid w:val="001760A7"/>
    <w:rsid w:val="00176A26"/>
    <w:rsid w:val="00184223"/>
    <w:rsid w:val="00184E7E"/>
    <w:rsid w:val="001904D3"/>
    <w:rsid w:val="00192995"/>
    <w:rsid w:val="00197992"/>
    <w:rsid w:val="001A3926"/>
    <w:rsid w:val="001A44C4"/>
    <w:rsid w:val="001B260D"/>
    <w:rsid w:val="001B6D3F"/>
    <w:rsid w:val="001C2C62"/>
    <w:rsid w:val="001C3FE9"/>
    <w:rsid w:val="001C6C06"/>
    <w:rsid w:val="001D052A"/>
    <w:rsid w:val="001D1ADB"/>
    <w:rsid w:val="001D386E"/>
    <w:rsid w:val="001D4DF1"/>
    <w:rsid w:val="001D51F4"/>
    <w:rsid w:val="001D68E5"/>
    <w:rsid w:val="001E1BFB"/>
    <w:rsid w:val="001E5C11"/>
    <w:rsid w:val="001F02FE"/>
    <w:rsid w:val="001F206D"/>
    <w:rsid w:val="001F71ED"/>
    <w:rsid w:val="001F72B5"/>
    <w:rsid w:val="001F72EA"/>
    <w:rsid w:val="00200F51"/>
    <w:rsid w:val="0020555E"/>
    <w:rsid w:val="00205925"/>
    <w:rsid w:val="00207412"/>
    <w:rsid w:val="00211652"/>
    <w:rsid w:val="0021176A"/>
    <w:rsid w:val="00226258"/>
    <w:rsid w:val="002320DD"/>
    <w:rsid w:val="00232347"/>
    <w:rsid w:val="00233C7C"/>
    <w:rsid w:val="00234003"/>
    <w:rsid w:val="00241D25"/>
    <w:rsid w:val="00244456"/>
    <w:rsid w:val="00251787"/>
    <w:rsid w:val="002541D9"/>
    <w:rsid w:val="002542D1"/>
    <w:rsid w:val="00255A8C"/>
    <w:rsid w:val="002562B7"/>
    <w:rsid w:val="00256F11"/>
    <w:rsid w:val="00260892"/>
    <w:rsid w:val="0026252D"/>
    <w:rsid w:val="002662CF"/>
    <w:rsid w:val="002721C1"/>
    <w:rsid w:val="00272865"/>
    <w:rsid w:val="00273A98"/>
    <w:rsid w:val="00277D72"/>
    <w:rsid w:val="0028072B"/>
    <w:rsid w:val="002811DE"/>
    <w:rsid w:val="00282353"/>
    <w:rsid w:val="00282B66"/>
    <w:rsid w:val="00284186"/>
    <w:rsid w:val="00285CED"/>
    <w:rsid w:val="002861AE"/>
    <w:rsid w:val="0028754B"/>
    <w:rsid w:val="00287872"/>
    <w:rsid w:val="00294F30"/>
    <w:rsid w:val="0029756E"/>
    <w:rsid w:val="002A4CA4"/>
    <w:rsid w:val="002A5234"/>
    <w:rsid w:val="002A57A9"/>
    <w:rsid w:val="002A5D57"/>
    <w:rsid w:val="002A7CA7"/>
    <w:rsid w:val="002A7F14"/>
    <w:rsid w:val="002B299A"/>
    <w:rsid w:val="002B6CB7"/>
    <w:rsid w:val="002C1FCD"/>
    <w:rsid w:val="002C5076"/>
    <w:rsid w:val="002C6DD0"/>
    <w:rsid w:val="002C782F"/>
    <w:rsid w:val="002D4663"/>
    <w:rsid w:val="002D60CD"/>
    <w:rsid w:val="002E0DA1"/>
    <w:rsid w:val="002E6041"/>
    <w:rsid w:val="002E6328"/>
    <w:rsid w:val="002E73CE"/>
    <w:rsid w:val="002F376F"/>
    <w:rsid w:val="002F7D4B"/>
    <w:rsid w:val="003005EF"/>
    <w:rsid w:val="00300800"/>
    <w:rsid w:val="003009AA"/>
    <w:rsid w:val="00305B7D"/>
    <w:rsid w:val="0031004E"/>
    <w:rsid w:val="00312B90"/>
    <w:rsid w:val="0032522C"/>
    <w:rsid w:val="00327C65"/>
    <w:rsid w:val="00327E01"/>
    <w:rsid w:val="00333E6F"/>
    <w:rsid w:val="00334709"/>
    <w:rsid w:val="00340DFF"/>
    <w:rsid w:val="003421E8"/>
    <w:rsid w:val="00342278"/>
    <w:rsid w:val="00343E8C"/>
    <w:rsid w:val="00345BA0"/>
    <w:rsid w:val="00352637"/>
    <w:rsid w:val="00352E05"/>
    <w:rsid w:val="00354BC3"/>
    <w:rsid w:val="003644BC"/>
    <w:rsid w:val="0036477A"/>
    <w:rsid w:val="0036565F"/>
    <w:rsid w:val="00366DDD"/>
    <w:rsid w:val="00367F58"/>
    <w:rsid w:val="00380793"/>
    <w:rsid w:val="00381189"/>
    <w:rsid w:val="003836A1"/>
    <w:rsid w:val="00383E83"/>
    <w:rsid w:val="00393D91"/>
    <w:rsid w:val="00395D06"/>
    <w:rsid w:val="003A2098"/>
    <w:rsid w:val="003A21B4"/>
    <w:rsid w:val="003A54EA"/>
    <w:rsid w:val="003A640A"/>
    <w:rsid w:val="003C1F6D"/>
    <w:rsid w:val="003C42EA"/>
    <w:rsid w:val="003D45B6"/>
    <w:rsid w:val="003E1073"/>
    <w:rsid w:val="003E50EF"/>
    <w:rsid w:val="003E5F1F"/>
    <w:rsid w:val="003F0E63"/>
    <w:rsid w:val="003F21BF"/>
    <w:rsid w:val="003F2EEC"/>
    <w:rsid w:val="003F3485"/>
    <w:rsid w:val="003F4BAF"/>
    <w:rsid w:val="0040600D"/>
    <w:rsid w:val="00407002"/>
    <w:rsid w:val="00413A62"/>
    <w:rsid w:val="0042248F"/>
    <w:rsid w:val="004228F0"/>
    <w:rsid w:val="00425111"/>
    <w:rsid w:val="00425BBE"/>
    <w:rsid w:val="00427C92"/>
    <w:rsid w:val="00431CA7"/>
    <w:rsid w:val="00433854"/>
    <w:rsid w:val="004353A4"/>
    <w:rsid w:val="00435C11"/>
    <w:rsid w:val="00436639"/>
    <w:rsid w:val="004376A4"/>
    <w:rsid w:val="00440E5C"/>
    <w:rsid w:val="00441C61"/>
    <w:rsid w:val="00447278"/>
    <w:rsid w:val="00447677"/>
    <w:rsid w:val="0045236D"/>
    <w:rsid w:val="00455B12"/>
    <w:rsid w:val="00455EF3"/>
    <w:rsid w:val="0046053E"/>
    <w:rsid w:val="0046249A"/>
    <w:rsid w:val="00463329"/>
    <w:rsid w:val="00463D41"/>
    <w:rsid w:val="00464CBE"/>
    <w:rsid w:val="0047517B"/>
    <w:rsid w:val="00475290"/>
    <w:rsid w:val="00475F96"/>
    <w:rsid w:val="00482BAE"/>
    <w:rsid w:val="00485D0B"/>
    <w:rsid w:val="0048619C"/>
    <w:rsid w:val="00493D91"/>
    <w:rsid w:val="004966CD"/>
    <w:rsid w:val="004A1238"/>
    <w:rsid w:val="004A6CC2"/>
    <w:rsid w:val="004A6DB5"/>
    <w:rsid w:val="004B320C"/>
    <w:rsid w:val="004B3243"/>
    <w:rsid w:val="004B4608"/>
    <w:rsid w:val="004B632B"/>
    <w:rsid w:val="004C499B"/>
    <w:rsid w:val="004C5C28"/>
    <w:rsid w:val="004C7D2A"/>
    <w:rsid w:val="004D3B7B"/>
    <w:rsid w:val="004D5841"/>
    <w:rsid w:val="004D6675"/>
    <w:rsid w:val="004E03C9"/>
    <w:rsid w:val="004F343F"/>
    <w:rsid w:val="004F380A"/>
    <w:rsid w:val="004F406B"/>
    <w:rsid w:val="005027C7"/>
    <w:rsid w:val="00502B73"/>
    <w:rsid w:val="00505F65"/>
    <w:rsid w:val="0051146C"/>
    <w:rsid w:val="00511928"/>
    <w:rsid w:val="005261CD"/>
    <w:rsid w:val="00526522"/>
    <w:rsid w:val="00530ECD"/>
    <w:rsid w:val="005311C9"/>
    <w:rsid w:val="005353C3"/>
    <w:rsid w:val="00536BBE"/>
    <w:rsid w:val="00540776"/>
    <w:rsid w:val="005471C8"/>
    <w:rsid w:val="00556643"/>
    <w:rsid w:val="00556C8D"/>
    <w:rsid w:val="00556FCB"/>
    <w:rsid w:val="00565400"/>
    <w:rsid w:val="00566757"/>
    <w:rsid w:val="00570361"/>
    <w:rsid w:val="0057329F"/>
    <w:rsid w:val="005811E8"/>
    <w:rsid w:val="00582EB1"/>
    <w:rsid w:val="00584E9D"/>
    <w:rsid w:val="00586858"/>
    <w:rsid w:val="00587BA4"/>
    <w:rsid w:val="005903C6"/>
    <w:rsid w:val="005917C4"/>
    <w:rsid w:val="00592F1F"/>
    <w:rsid w:val="00593D6D"/>
    <w:rsid w:val="005B33FA"/>
    <w:rsid w:val="005B3B9E"/>
    <w:rsid w:val="005B500E"/>
    <w:rsid w:val="005B6561"/>
    <w:rsid w:val="005C083C"/>
    <w:rsid w:val="005C5D96"/>
    <w:rsid w:val="005C5FCB"/>
    <w:rsid w:val="005E0C8B"/>
    <w:rsid w:val="005E2A03"/>
    <w:rsid w:val="005E4FA3"/>
    <w:rsid w:val="005E5083"/>
    <w:rsid w:val="005E5E62"/>
    <w:rsid w:val="00601537"/>
    <w:rsid w:val="00614DE4"/>
    <w:rsid w:val="00617A0A"/>
    <w:rsid w:val="006201DD"/>
    <w:rsid w:val="00620808"/>
    <w:rsid w:val="00620DCE"/>
    <w:rsid w:val="006217ED"/>
    <w:rsid w:val="0062183E"/>
    <w:rsid w:val="00623EBF"/>
    <w:rsid w:val="00626EF2"/>
    <w:rsid w:val="00626F20"/>
    <w:rsid w:val="0063124C"/>
    <w:rsid w:val="00634268"/>
    <w:rsid w:val="006347BD"/>
    <w:rsid w:val="0063616C"/>
    <w:rsid w:val="006365F4"/>
    <w:rsid w:val="0064032A"/>
    <w:rsid w:val="00642DCB"/>
    <w:rsid w:val="00643BBE"/>
    <w:rsid w:val="00645880"/>
    <w:rsid w:val="00650C63"/>
    <w:rsid w:val="00650FD0"/>
    <w:rsid w:val="00656D71"/>
    <w:rsid w:val="00660808"/>
    <w:rsid w:val="00664054"/>
    <w:rsid w:val="0066460C"/>
    <w:rsid w:val="006664B6"/>
    <w:rsid w:val="00667179"/>
    <w:rsid w:val="006728A9"/>
    <w:rsid w:val="00675867"/>
    <w:rsid w:val="006772C2"/>
    <w:rsid w:val="006774DC"/>
    <w:rsid w:val="0068073C"/>
    <w:rsid w:val="00683942"/>
    <w:rsid w:val="00684FFD"/>
    <w:rsid w:val="00685442"/>
    <w:rsid w:val="006856D1"/>
    <w:rsid w:val="0068686B"/>
    <w:rsid w:val="00690155"/>
    <w:rsid w:val="00691813"/>
    <w:rsid w:val="00695184"/>
    <w:rsid w:val="006A485D"/>
    <w:rsid w:val="006A5355"/>
    <w:rsid w:val="006B5FE9"/>
    <w:rsid w:val="006C1BED"/>
    <w:rsid w:val="006C1E5A"/>
    <w:rsid w:val="006C2AF1"/>
    <w:rsid w:val="006C3D9E"/>
    <w:rsid w:val="006D2A48"/>
    <w:rsid w:val="006D776A"/>
    <w:rsid w:val="006E0ACB"/>
    <w:rsid w:val="006E0B1E"/>
    <w:rsid w:val="006E2382"/>
    <w:rsid w:val="006E3543"/>
    <w:rsid w:val="006E4399"/>
    <w:rsid w:val="006E6E46"/>
    <w:rsid w:val="006E72B6"/>
    <w:rsid w:val="006F6797"/>
    <w:rsid w:val="006F6A7B"/>
    <w:rsid w:val="00702010"/>
    <w:rsid w:val="007025DC"/>
    <w:rsid w:val="007033CF"/>
    <w:rsid w:val="00703B47"/>
    <w:rsid w:val="00704789"/>
    <w:rsid w:val="0070607F"/>
    <w:rsid w:val="00712ECB"/>
    <w:rsid w:val="007150C9"/>
    <w:rsid w:val="00720C8A"/>
    <w:rsid w:val="00721A1C"/>
    <w:rsid w:val="00724672"/>
    <w:rsid w:val="00725997"/>
    <w:rsid w:val="00726F47"/>
    <w:rsid w:val="007415CD"/>
    <w:rsid w:val="00741C88"/>
    <w:rsid w:val="0074201B"/>
    <w:rsid w:val="00745050"/>
    <w:rsid w:val="00753052"/>
    <w:rsid w:val="00753B0E"/>
    <w:rsid w:val="00753FD4"/>
    <w:rsid w:val="00755923"/>
    <w:rsid w:val="00756DE3"/>
    <w:rsid w:val="007618DE"/>
    <w:rsid w:val="00772540"/>
    <w:rsid w:val="0077798E"/>
    <w:rsid w:val="007833E0"/>
    <w:rsid w:val="007856D4"/>
    <w:rsid w:val="00785E16"/>
    <w:rsid w:val="007917AB"/>
    <w:rsid w:val="00793869"/>
    <w:rsid w:val="00793B41"/>
    <w:rsid w:val="007B1691"/>
    <w:rsid w:val="007B30D8"/>
    <w:rsid w:val="007B4961"/>
    <w:rsid w:val="007B773F"/>
    <w:rsid w:val="007C0A8F"/>
    <w:rsid w:val="007C450E"/>
    <w:rsid w:val="007C4D56"/>
    <w:rsid w:val="007D0935"/>
    <w:rsid w:val="007D2E1F"/>
    <w:rsid w:val="007D4ADB"/>
    <w:rsid w:val="007D6388"/>
    <w:rsid w:val="007E1A12"/>
    <w:rsid w:val="007E4F80"/>
    <w:rsid w:val="007F108A"/>
    <w:rsid w:val="007F5E0C"/>
    <w:rsid w:val="007F6387"/>
    <w:rsid w:val="007F7C7A"/>
    <w:rsid w:val="00802384"/>
    <w:rsid w:val="00802521"/>
    <w:rsid w:val="008051CA"/>
    <w:rsid w:val="00805EA5"/>
    <w:rsid w:val="0081118E"/>
    <w:rsid w:val="00811FEA"/>
    <w:rsid w:val="00820F06"/>
    <w:rsid w:val="00822271"/>
    <w:rsid w:val="008222CF"/>
    <w:rsid w:val="00823BF8"/>
    <w:rsid w:val="00825A4D"/>
    <w:rsid w:val="00832140"/>
    <w:rsid w:val="00832652"/>
    <w:rsid w:val="00832A91"/>
    <w:rsid w:val="00834F4A"/>
    <w:rsid w:val="00835200"/>
    <w:rsid w:val="00845540"/>
    <w:rsid w:val="00845B90"/>
    <w:rsid w:val="008462F5"/>
    <w:rsid w:val="00847894"/>
    <w:rsid w:val="00847B13"/>
    <w:rsid w:val="00852C2F"/>
    <w:rsid w:val="008539F0"/>
    <w:rsid w:val="008554D7"/>
    <w:rsid w:val="008556D6"/>
    <w:rsid w:val="008606FC"/>
    <w:rsid w:val="008609E8"/>
    <w:rsid w:val="00860BB0"/>
    <w:rsid w:val="008726E3"/>
    <w:rsid w:val="00873FF3"/>
    <w:rsid w:val="00876F05"/>
    <w:rsid w:val="00877C5F"/>
    <w:rsid w:val="0088253E"/>
    <w:rsid w:val="00886442"/>
    <w:rsid w:val="00891108"/>
    <w:rsid w:val="00891FEB"/>
    <w:rsid w:val="0089378A"/>
    <w:rsid w:val="00893AFD"/>
    <w:rsid w:val="0089464B"/>
    <w:rsid w:val="008949CB"/>
    <w:rsid w:val="008964D6"/>
    <w:rsid w:val="008A5C5F"/>
    <w:rsid w:val="008A5DA4"/>
    <w:rsid w:val="008B1F38"/>
    <w:rsid w:val="008B26AF"/>
    <w:rsid w:val="008B3339"/>
    <w:rsid w:val="008B3B44"/>
    <w:rsid w:val="008B3F75"/>
    <w:rsid w:val="008C1420"/>
    <w:rsid w:val="008C31A3"/>
    <w:rsid w:val="008C3760"/>
    <w:rsid w:val="008C377F"/>
    <w:rsid w:val="008D072E"/>
    <w:rsid w:val="008D403F"/>
    <w:rsid w:val="008D6D62"/>
    <w:rsid w:val="008D7155"/>
    <w:rsid w:val="008E3734"/>
    <w:rsid w:val="008F0E0B"/>
    <w:rsid w:val="008F2FE8"/>
    <w:rsid w:val="008F3A8E"/>
    <w:rsid w:val="008F5C2C"/>
    <w:rsid w:val="008F76BD"/>
    <w:rsid w:val="00902BBD"/>
    <w:rsid w:val="00903813"/>
    <w:rsid w:val="00914417"/>
    <w:rsid w:val="00917C07"/>
    <w:rsid w:val="009222A9"/>
    <w:rsid w:val="00925701"/>
    <w:rsid w:val="00926F49"/>
    <w:rsid w:val="00933301"/>
    <w:rsid w:val="00935AD3"/>
    <w:rsid w:val="00936521"/>
    <w:rsid w:val="009376A1"/>
    <w:rsid w:val="00940C22"/>
    <w:rsid w:val="00942CD0"/>
    <w:rsid w:val="009433C1"/>
    <w:rsid w:val="009452C7"/>
    <w:rsid w:val="00945615"/>
    <w:rsid w:val="009456C5"/>
    <w:rsid w:val="00947262"/>
    <w:rsid w:val="0094787C"/>
    <w:rsid w:val="00951BB4"/>
    <w:rsid w:val="00951C1A"/>
    <w:rsid w:val="00952857"/>
    <w:rsid w:val="00954D16"/>
    <w:rsid w:val="00955FD4"/>
    <w:rsid w:val="00970F19"/>
    <w:rsid w:val="00973763"/>
    <w:rsid w:val="00975EFE"/>
    <w:rsid w:val="0097762A"/>
    <w:rsid w:val="00982B26"/>
    <w:rsid w:val="009838AA"/>
    <w:rsid w:val="009875BC"/>
    <w:rsid w:val="00987DB2"/>
    <w:rsid w:val="009925F5"/>
    <w:rsid w:val="0099786C"/>
    <w:rsid w:val="009A03D9"/>
    <w:rsid w:val="009A31F3"/>
    <w:rsid w:val="009B5FFA"/>
    <w:rsid w:val="009C3BE7"/>
    <w:rsid w:val="009C4183"/>
    <w:rsid w:val="009C4501"/>
    <w:rsid w:val="009C5180"/>
    <w:rsid w:val="009C70F0"/>
    <w:rsid w:val="009D43C8"/>
    <w:rsid w:val="009D7057"/>
    <w:rsid w:val="009E4637"/>
    <w:rsid w:val="009F08ED"/>
    <w:rsid w:val="009F2484"/>
    <w:rsid w:val="009F6430"/>
    <w:rsid w:val="009F7CF1"/>
    <w:rsid w:val="00A015F5"/>
    <w:rsid w:val="00A02988"/>
    <w:rsid w:val="00A10676"/>
    <w:rsid w:val="00A10A25"/>
    <w:rsid w:val="00A113A1"/>
    <w:rsid w:val="00A114C9"/>
    <w:rsid w:val="00A124A4"/>
    <w:rsid w:val="00A128E8"/>
    <w:rsid w:val="00A13BB0"/>
    <w:rsid w:val="00A22E9E"/>
    <w:rsid w:val="00A242B7"/>
    <w:rsid w:val="00A24369"/>
    <w:rsid w:val="00A24641"/>
    <w:rsid w:val="00A26646"/>
    <w:rsid w:val="00A27BD7"/>
    <w:rsid w:val="00A33A05"/>
    <w:rsid w:val="00A34B5F"/>
    <w:rsid w:val="00A3752F"/>
    <w:rsid w:val="00A37841"/>
    <w:rsid w:val="00A379EA"/>
    <w:rsid w:val="00A40F01"/>
    <w:rsid w:val="00A42561"/>
    <w:rsid w:val="00A440DC"/>
    <w:rsid w:val="00A4472E"/>
    <w:rsid w:val="00A4539F"/>
    <w:rsid w:val="00A471D3"/>
    <w:rsid w:val="00A4765B"/>
    <w:rsid w:val="00A53FAC"/>
    <w:rsid w:val="00A55F2D"/>
    <w:rsid w:val="00A56425"/>
    <w:rsid w:val="00A62BD1"/>
    <w:rsid w:val="00A64A2B"/>
    <w:rsid w:val="00A73A35"/>
    <w:rsid w:val="00A7421A"/>
    <w:rsid w:val="00A74CB9"/>
    <w:rsid w:val="00A819A0"/>
    <w:rsid w:val="00A81F55"/>
    <w:rsid w:val="00A91AB7"/>
    <w:rsid w:val="00A91DEA"/>
    <w:rsid w:val="00A92A23"/>
    <w:rsid w:val="00A95EE9"/>
    <w:rsid w:val="00A96745"/>
    <w:rsid w:val="00A967F0"/>
    <w:rsid w:val="00A97917"/>
    <w:rsid w:val="00AA2E17"/>
    <w:rsid w:val="00AA3A80"/>
    <w:rsid w:val="00AA71CB"/>
    <w:rsid w:val="00AB06DF"/>
    <w:rsid w:val="00AB1538"/>
    <w:rsid w:val="00AB76B6"/>
    <w:rsid w:val="00AC32FD"/>
    <w:rsid w:val="00AC4626"/>
    <w:rsid w:val="00AC67D9"/>
    <w:rsid w:val="00AD12BE"/>
    <w:rsid w:val="00AD3A3E"/>
    <w:rsid w:val="00AE3F55"/>
    <w:rsid w:val="00AF326C"/>
    <w:rsid w:val="00AF65C4"/>
    <w:rsid w:val="00B00FC8"/>
    <w:rsid w:val="00B104FE"/>
    <w:rsid w:val="00B1276B"/>
    <w:rsid w:val="00B162C6"/>
    <w:rsid w:val="00B22292"/>
    <w:rsid w:val="00B254CD"/>
    <w:rsid w:val="00B2725A"/>
    <w:rsid w:val="00B340C5"/>
    <w:rsid w:val="00B37CAB"/>
    <w:rsid w:val="00B43105"/>
    <w:rsid w:val="00B4582F"/>
    <w:rsid w:val="00B45F8E"/>
    <w:rsid w:val="00B52DF8"/>
    <w:rsid w:val="00B533DA"/>
    <w:rsid w:val="00B53EFB"/>
    <w:rsid w:val="00B610F7"/>
    <w:rsid w:val="00B63AC8"/>
    <w:rsid w:val="00B71AD8"/>
    <w:rsid w:val="00B71D5B"/>
    <w:rsid w:val="00B72A30"/>
    <w:rsid w:val="00B7468F"/>
    <w:rsid w:val="00B75834"/>
    <w:rsid w:val="00B775E8"/>
    <w:rsid w:val="00B81EC9"/>
    <w:rsid w:val="00B84FE2"/>
    <w:rsid w:val="00B86D68"/>
    <w:rsid w:val="00B87B4C"/>
    <w:rsid w:val="00B87F71"/>
    <w:rsid w:val="00B95C82"/>
    <w:rsid w:val="00BA40FC"/>
    <w:rsid w:val="00BA7606"/>
    <w:rsid w:val="00BA767E"/>
    <w:rsid w:val="00BA790E"/>
    <w:rsid w:val="00BB1583"/>
    <w:rsid w:val="00BB1AC1"/>
    <w:rsid w:val="00BB3B59"/>
    <w:rsid w:val="00BB619B"/>
    <w:rsid w:val="00BB6D4C"/>
    <w:rsid w:val="00BC1AC9"/>
    <w:rsid w:val="00BC51C4"/>
    <w:rsid w:val="00BC58A7"/>
    <w:rsid w:val="00BC5E8E"/>
    <w:rsid w:val="00BC768B"/>
    <w:rsid w:val="00BD0537"/>
    <w:rsid w:val="00BD107A"/>
    <w:rsid w:val="00BE0A33"/>
    <w:rsid w:val="00BE3CF4"/>
    <w:rsid w:val="00BF0270"/>
    <w:rsid w:val="00BF1598"/>
    <w:rsid w:val="00BF3D18"/>
    <w:rsid w:val="00BF6A5B"/>
    <w:rsid w:val="00C00BBC"/>
    <w:rsid w:val="00C01482"/>
    <w:rsid w:val="00C01CF3"/>
    <w:rsid w:val="00C03920"/>
    <w:rsid w:val="00C05266"/>
    <w:rsid w:val="00C16F4E"/>
    <w:rsid w:val="00C26C6C"/>
    <w:rsid w:val="00C301E1"/>
    <w:rsid w:val="00C3084D"/>
    <w:rsid w:val="00C33E55"/>
    <w:rsid w:val="00C3458E"/>
    <w:rsid w:val="00C35325"/>
    <w:rsid w:val="00C36117"/>
    <w:rsid w:val="00C42CB7"/>
    <w:rsid w:val="00C42D7B"/>
    <w:rsid w:val="00C478A8"/>
    <w:rsid w:val="00C52EE4"/>
    <w:rsid w:val="00C5508E"/>
    <w:rsid w:val="00C5734C"/>
    <w:rsid w:val="00C6491B"/>
    <w:rsid w:val="00C64C8E"/>
    <w:rsid w:val="00C6779B"/>
    <w:rsid w:val="00C71A64"/>
    <w:rsid w:val="00C77B55"/>
    <w:rsid w:val="00C80297"/>
    <w:rsid w:val="00C8160B"/>
    <w:rsid w:val="00C8315E"/>
    <w:rsid w:val="00C930C8"/>
    <w:rsid w:val="00C94744"/>
    <w:rsid w:val="00CA2C3F"/>
    <w:rsid w:val="00CA3660"/>
    <w:rsid w:val="00CA698F"/>
    <w:rsid w:val="00CB1000"/>
    <w:rsid w:val="00CB5DAB"/>
    <w:rsid w:val="00CB7E35"/>
    <w:rsid w:val="00CC1AB7"/>
    <w:rsid w:val="00CC4135"/>
    <w:rsid w:val="00CC4CDA"/>
    <w:rsid w:val="00CC6534"/>
    <w:rsid w:val="00CC706E"/>
    <w:rsid w:val="00CD0CF2"/>
    <w:rsid w:val="00CD19A3"/>
    <w:rsid w:val="00CD1EE1"/>
    <w:rsid w:val="00CD4D30"/>
    <w:rsid w:val="00CD6975"/>
    <w:rsid w:val="00CD6B46"/>
    <w:rsid w:val="00CE5B67"/>
    <w:rsid w:val="00CF028C"/>
    <w:rsid w:val="00CF053E"/>
    <w:rsid w:val="00CF773B"/>
    <w:rsid w:val="00D039F1"/>
    <w:rsid w:val="00D041E0"/>
    <w:rsid w:val="00D05EBA"/>
    <w:rsid w:val="00D10039"/>
    <w:rsid w:val="00D11A59"/>
    <w:rsid w:val="00D143F3"/>
    <w:rsid w:val="00D1601E"/>
    <w:rsid w:val="00D2027C"/>
    <w:rsid w:val="00D22988"/>
    <w:rsid w:val="00D238AE"/>
    <w:rsid w:val="00D320B2"/>
    <w:rsid w:val="00D34723"/>
    <w:rsid w:val="00D414AC"/>
    <w:rsid w:val="00D51096"/>
    <w:rsid w:val="00D555AD"/>
    <w:rsid w:val="00D60BCE"/>
    <w:rsid w:val="00D62FB4"/>
    <w:rsid w:val="00D64623"/>
    <w:rsid w:val="00D66CD8"/>
    <w:rsid w:val="00D67C18"/>
    <w:rsid w:val="00D70895"/>
    <w:rsid w:val="00D7450D"/>
    <w:rsid w:val="00D83370"/>
    <w:rsid w:val="00D83977"/>
    <w:rsid w:val="00D85E0B"/>
    <w:rsid w:val="00D86681"/>
    <w:rsid w:val="00D874F1"/>
    <w:rsid w:val="00DA01AB"/>
    <w:rsid w:val="00DA0DFE"/>
    <w:rsid w:val="00DA3BB1"/>
    <w:rsid w:val="00DA4F00"/>
    <w:rsid w:val="00DB0A01"/>
    <w:rsid w:val="00DB53E1"/>
    <w:rsid w:val="00DB63D1"/>
    <w:rsid w:val="00DC28C9"/>
    <w:rsid w:val="00DC3145"/>
    <w:rsid w:val="00DC5537"/>
    <w:rsid w:val="00DC6348"/>
    <w:rsid w:val="00DD28C7"/>
    <w:rsid w:val="00DD291F"/>
    <w:rsid w:val="00DE4CEC"/>
    <w:rsid w:val="00DF207B"/>
    <w:rsid w:val="00DF55DC"/>
    <w:rsid w:val="00E01AA7"/>
    <w:rsid w:val="00E036D2"/>
    <w:rsid w:val="00E05004"/>
    <w:rsid w:val="00E153C0"/>
    <w:rsid w:val="00E24FB2"/>
    <w:rsid w:val="00E26B63"/>
    <w:rsid w:val="00E37D48"/>
    <w:rsid w:val="00E40893"/>
    <w:rsid w:val="00E43214"/>
    <w:rsid w:val="00E43574"/>
    <w:rsid w:val="00E44A1D"/>
    <w:rsid w:val="00E46182"/>
    <w:rsid w:val="00E54A56"/>
    <w:rsid w:val="00E619C8"/>
    <w:rsid w:val="00E619FA"/>
    <w:rsid w:val="00E6499C"/>
    <w:rsid w:val="00E73388"/>
    <w:rsid w:val="00E74AE8"/>
    <w:rsid w:val="00E760E6"/>
    <w:rsid w:val="00E76789"/>
    <w:rsid w:val="00E8455D"/>
    <w:rsid w:val="00E876EF"/>
    <w:rsid w:val="00E92C24"/>
    <w:rsid w:val="00EA5608"/>
    <w:rsid w:val="00EA63AB"/>
    <w:rsid w:val="00EB02C2"/>
    <w:rsid w:val="00EB1646"/>
    <w:rsid w:val="00EB2F54"/>
    <w:rsid w:val="00EC4FE1"/>
    <w:rsid w:val="00EC552D"/>
    <w:rsid w:val="00ED10D8"/>
    <w:rsid w:val="00ED13AE"/>
    <w:rsid w:val="00ED2F99"/>
    <w:rsid w:val="00ED4489"/>
    <w:rsid w:val="00EE0D03"/>
    <w:rsid w:val="00EE353B"/>
    <w:rsid w:val="00EE4859"/>
    <w:rsid w:val="00EE6919"/>
    <w:rsid w:val="00EE6AA4"/>
    <w:rsid w:val="00EF24AC"/>
    <w:rsid w:val="00EF7933"/>
    <w:rsid w:val="00F073F6"/>
    <w:rsid w:val="00F12BE4"/>
    <w:rsid w:val="00F21210"/>
    <w:rsid w:val="00F27FE8"/>
    <w:rsid w:val="00F3150B"/>
    <w:rsid w:val="00F31911"/>
    <w:rsid w:val="00F31D39"/>
    <w:rsid w:val="00F35377"/>
    <w:rsid w:val="00F3537C"/>
    <w:rsid w:val="00F36E9E"/>
    <w:rsid w:val="00F421A4"/>
    <w:rsid w:val="00F42D73"/>
    <w:rsid w:val="00F45BB9"/>
    <w:rsid w:val="00F4686A"/>
    <w:rsid w:val="00F510BA"/>
    <w:rsid w:val="00F532DB"/>
    <w:rsid w:val="00F55465"/>
    <w:rsid w:val="00F631E2"/>
    <w:rsid w:val="00F6369A"/>
    <w:rsid w:val="00F64EBE"/>
    <w:rsid w:val="00F720ED"/>
    <w:rsid w:val="00F7291D"/>
    <w:rsid w:val="00F7296E"/>
    <w:rsid w:val="00F73D6C"/>
    <w:rsid w:val="00F74E83"/>
    <w:rsid w:val="00F760CA"/>
    <w:rsid w:val="00F81AA6"/>
    <w:rsid w:val="00F92300"/>
    <w:rsid w:val="00F923F6"/>
    <w:rsid w:val="00F93819"/>
    <w:rsid w:val="00F965A4"/>
    <w:rsid w:val="00F96BCB"/>
    <w:rsid w:val="00FA3CF9"/>
    <w:rsid w:val="00FB090D"/>
    <w:rsid w:val="00FB6004"/>
    <w:rsid w:val="00FC2AAC"/>
    <w:rsid w:val="00FD3CBD"/>
    <w:rsid w:val="00FD4C93"/>
    <w:rsid w:val="00FE19E0"/>
    <w:rsid w:val="00FE4ADC"/>
    <w:rsid w:val="00FE4BA3"/>
    <w:rsid w:val="00FE4EB6"/>
    <w:rsid w:val="00FE6005"/>
    <w:rsid w:val="00FF0FCF"/>
    <w:rsid w:val="00FF2715"/>
    <w:rsid w:val="00FF3B5F"/>
    <w:rsid w:val="00FF425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6A7ED"/>
  <w15:chartTrackingRefBased/>
  <w15:docId w15:val="{039CCDEC-4E51-4694-A78F-25B5A68B6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1"/>
    <w:qFormat/>
    <w:rsid w:val="00072F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072F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72F6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72F6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72F6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72F6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72F6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72F6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72F6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072F6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072F6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72F6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72F6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72F6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72F6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72F6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72F6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72F64"/>
    <w:rPr>
      <w:rFonts w:eastAsiaTheme="majorEastAsia" w:cstheme="majorBidi"/>
      <w:color w:val="272727" w:themeColor="text1" w:themeTint="D8"/>
    </w:rPr>
  </w:style>
  <w:style w:type="paragraph" w:styleId="Ttulo">
    <w:name w:val="Title"/>
    <w:basedOn w:val="Normal"/>
    <w:next w:val="Normal"/>
    <w:link w:val="TtuloCar"/>
    <w:uiPriority w:val="10"/>
    <w:qFormat/>
    <w:rsid w:val="00072F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72F6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72F6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72F6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72F64"/>
    <w:pPr>
      <w:spacing w:before="160"/>
      <w:jc w:val="center"/>
    </w:pPr>
    <w:rPr>
      <w:i/>
      <w:iCs/>
      <w:color w:val="404040" w:themeColor="text1" w:themeTint="BF"/>
    </w:rPr>
  </w:style>
  <w:style w:type="character" w:customStyle="1" w:styleId="CitaCar">
    <w:name w:val="Cita Car"/>
    <w:basedOn w:val="Fuentedeprrafopredeter"/>
    <w:link w:val="Cita"/>
    <w:uiPriority w:val="29"/>
    <w:rsid w:val="00072F64"/>
    <w:rPr>
      <w:i/>
      <w:iCs/>
      <w:color w:val="404040" w:themeColor="text1" w:themeTint="BF"/>
    </w:rPr>
  </w:style>
  <w:style w:type="paragraph" w:styleId="Prrafodelista">
    <w:name w:val="List Paragraph"/>
    <w:basedOn w:val="Normal"/>
    <w:uiPriority w:val="34"/>
    <w:qFormat/>
    <w:rsid w:val="00072F64"/>
    <w:pPr>
      <w:ind w:left="720"/>
      <w:contextualSpacing/>
    </w:pPr>
  </w:style>
  <w:style w:type="character" w:styleId="nfasisintenso">
    <w:name w:val="Intense Emphasis"/>
    <w:basedOn w:val="Fuentedeprrafopredeter"/>
    <w:uiPriority w:val="21"/>
    <w:qFormat/>
    <w:rsid w:val="00072F64"/>
    <w:rPr>
      <w:i/>
      <w:iCs/>
      <w:color w:val="0F4761" w:themeColor="accent1" w:themeShade="BF"/>
    </w:rPr>
  </w:style>
  <w:style w:type="paragraph" w:styleId="Citadestacada">
    <w:name w:val="Intense Quote"/>
    <w:basedOn w:val="Normal"/>
    <w:next w:val="Normal"/>
    <w:link w:val="CitadestacadaCar"/>
    <w:uiPriority w:val="30"/>
    <w:qFormat/>
    <w:rsid w:val="00072F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72F64"/>
    <w:rPr>
      <w:i/>
      <w:iCs/>
      <w:color w:val="0F4761" w:themeColor="accent1" w:themeShade="BF"/>
    </w:rPr>
  </w:style>
  <w:style w:type="character" w:styleId="Referenciaintensa">
    <w:name w:val="Intense Reference"/>
    <w:basedOn w:val="Fuentedeprrafopredeter"/>
    <w:uiPriority w:val="32"/>
    <w:qFormat/>
    <w:rsid w:val="00072F64"/>
    <w:rPr>
      <w:b/>
      <w:bCs/>
      <w:smallCaps/>
      <w:color w:val="0F4761" w:themeColor="accent1" w:themeShade="BF"/>
      <w:spacing w:val="5"/>
    </w:rPr>
  </w:style>
  <w:style w:type="paragraph" w:styleId="Encabezado">
    <w:name w:val="header"/>
    <w:basedOn w:val="Normal"/>
    <w:link w:val="EncabezadoCar"/>
    <w:uiPriority w:val="99"/>
    <w:unhideWhenUsed/>
    <w:rsid w:val="00072F6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72F64"/>
  </w:style>
  <w:style w:type="paragraph" w:styleId="Piedepgina">
    <w:name w:val="footer"/>
    <w:basedOn w:val="Normal"/>
    <w:link w:val="PiedepginaCar"/>
    <w:uiPriority w:val="99"/>
    <w:unhideWhenUsed/>
    <w:rsid w:val="00072F6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72F64"/>
  </w:style>
  <w:style w:type="table" w:styleId="Tablaconcuadrcula">
    <w:name w:val="Table Grid"/>
    <w:basedOn w:val="Tablanormal"/>
    <w:uiPriority w:val="39"/>
    <w:rsid w:val="00B53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9464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normaltextrun">
    <w:name w:val="normaltextrun"/>
    <w:basedOn w:val="Fuentedeprrafopredeter"/>
    <w:rsid w:val="0089464B"/>
  </w:style>
  <w:style w:type="character" w:customStyle="1" w:styleId="eop">
    <w:name w:val="eop"/>
    <w:basedOn w:val="Fuentedeprrafopredeter"/>
    <w:rsid w:val="0089464B"/>
  </w:style>
  <w:style w:type="table" w:styleId="Tablaconcuadrculaclara">
    <w:name w:val="Grid Table Light"/>
    <w:basedOn w:val="Tablanormal"/>
    <w:uiPriority w:val="40"/>
    <w:rsid w:val="00703B4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Refdecomentario">
    <w:name w:val="annotation reference"/>
    <w:basedOn w:val="Fuentedeprrafopredeter"/>
    <w:uiPriority w:val="99"/>
    <w:semiHidden/>
    <w:unhideWhenUsed/>
    <w:rsid w:val="0094787C"/>
    <w:rPr>
      <w:sz w:val="16"/>
      <w:szCs w:val="16"/>
    </w:rPr>
  </w:style>
  <w:style w:type="paragraph" w:styleId="Textocomentario">
    <w:name w:val="annotation text"/>
    <w:basedOn w:val="Normal"/>
    <w:link w:val="TextocomentarioCar"/>
    <w:uiPriority w:val="99"/>
    <w:unhideWhenUsed/>
    <w:rsid w:val="0094787C"/>
    <w:pPr>
      <w:spacing w:line="240" w:lineRule="auto"/>
    </w:pPr>
    <w:rPr>
      <w:sz w:val="20"/>
      <w:szCs w:val="20"/>
    </w:rPr>
  </w:style>
  <w:style w:type="character" w:customStyle="1" w:styleId="TextocomentarioCar">
    <w:name w:val="Texto comentario Car"/>
    <w:basedOn w:val="Fuentedeprrafopredeter"/>
    <w:link w:val="Textocomentario"/>
    <w:uiPriority w:val="99"/>
    <w:rsid w:val="0094787C"/>
    <w:rPr>
      <w:sz w:val="20"/>
      <w:szCs w:val="20"/>
    </w:rPr>
  </w:style>
  <w:style w:type="paragraph" w:styleId="Asuntodelcomentario">
    <w:name w:val="annotation subject"/>
    <w:basedOn w:val="Textocomentario"/>
    <w:next w:val="Textocomentario"/>
    <w:link w:val="AsuntodelcomentarioCar"/>
    <w:uiPriority w:val="99"/>
    <w:semiHidden/>
    <w:unhideWhenUsed/>
    <w:rsid w:val="0094787C"/>
    <w:rPr>
      <w:b/>
      <w:bCs/>
    </w:rPr>
  </w:style>
  <w:style w:type="character" w:customStyle="1" w:styleId="AsuntodelcomentarioCar">
    <w:name w:val="Asunto del comentario Car"/>
    <w:basedOn w:val="TextocomentarioCar"/>
    <w:link w:val="Asuntodelcomentario"/>
    <w:uiPriority w:val="99"/>
    <w:semiHidden/>
    <w:rsid w:val="0094787C"/>
    <w:rPr>
      <w:b/>
      <w:bCs/>
      <w:sz w:val="20"/>
      <w:szCs w:val="20"/>
    </w:rPr>
  </w:style>
  <w:style w:type="paragraph" w:customStyle="1" w:styleId="TableParagraph">
    <w:name w:val="Table Paragraph"/>
    <w:basedOn w:val="Normal"/>
    <w:uiPriority w:val="1"/>
    <w:qFormat/>
    <w:rsid w:val="00684FFD"/>
    <w:pPr>
      <w:spacing w:after="120" w:line="264" w:lineRule="auto"/>
    </w:pPr>
    <w:rPr>
      <w:rFonts w:ascii="Calibri" w:eastAsia="Times New Roman" w:hAnsi="Calibri" w:cs="Times New Roman"/>
      <w:kern w:val="0"/>
      <w:sz w:val="20"/>
      <w:szCs w:val="20"/>
      <w:lang w:val="en-US"/>
      <w14:ligatures w14:val="none"/>
    </w:rPr>
  </w:style>
  <w:style w:type="paragraph" w:styleId="Revisin">
    <w:name w:val="Revision"/>
    <w:hidden/>
    <w:uiPriority w:val="99"/>
    <w:semiHidden/>
    <w:rsid w:val="004B4608"/>
    <w:pPr>
      <w:spacing w:after="0" w:line="240" w:lineRule="auto"/>
    </w:pPr>
  </w:style>
  <w:style w:type="character" w:styleId="Hipervnculo">
    <w:name w:val="Hyperlink"/>
    <w:basedOn w:val="Fuentedeprrafopredeter"/>
    <w:uiPriority w:val="99"/>
    <w:unhideWhenUsed/>
    <w:rsid w:val="009B5FFA"/>
    <w:rPr>
      <w:color w:val="467886" w:themeColor="hyperlink"/>
      <w:u w:val="single"/>
    </w:rPr>
  </w:style>
  <w:style w:type="paragraph" w:styleId="Textonotapie">
    <w:name w:val="footnote text"/>
    <w:basedOn w:val="Normal"/>
    <w:link w:val="TextonotapieCar"/>
    <w:uiPriority w:val="99"/>
    <w:unhideWhenUsed/>
    <w:rsid w:val="009B5FFA"/>
    <w:pPr>
      <w:spacing w:after="0" w:line="240" w:lineRule="auto"/>
    </w:pPr>
    <w:rPr>
      <w:sz w:val="20"/>
      <w:szCs w:val="20"/>
    </w:rPr>
  </w:style>
  <w:style w:type="character" w:customStyle="1" w:styleId="TextonotapieCar">
    <w:name w:val="Texto nota pie Car"/>
    <w:basedOn w:val="Fuentedeprrafopredeter"/>
    <w:link w:val="Textonotapie"/>
    <w:uiPriority w:val="99"/>
    <w:rsid w:val="009B5FFA"/>
    <w:rPr>
      <w:sz w:val="20"/>
      <w:szCs w:val="20"/>
    </w:rPr>
  </w:style>
  <w:style w:type="character" w:styleId="Refdenotaalpie">
    <w:name w:val="footnote reference"/>
    <w:basedOn w:val="Fuentedeprrafopredeter"/>
    <w:uiPriority w:val="99"/>
    <w:semiHidden/>
    <w:unhideWhenUsed/>
    <w:rsid w:val="009B5FFA"/>
    <w:rPr>
      <w:vertAlign w:val="superscript"/>
    </w:rPr>
  </w:style>
  <w:style w:type="paragraph" w:styleId="NormalWeb">
    <w:name w:val="Normal (Web)"/>
    <w:basedOn w:val="Normal"/>
    <w:uiPriority w:val="99"/>
    <w:semiHidden/>
    <w:unhideWhenUsed/>
    <w:rsid w:val="00A97917"/>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Textoindependiente">
    <w:name w:val="Body Text"/>
    <w:basedOn w:val="Normal"/>
    <w:link w:val="TextoindependienteCar"/>
    <w:uiPriority w:val="1"/>
    <w:qFormat/>
    <w:rsid w:val="005C5D96"/>
    <w:pPr>
      <w:widowControl w:val="0"/>
      <w:autoSpaceDE w:val="0"/>
      <w:autoSpaceDN w:val="0"/>
      <w:spacing w:after="0" w:line="240" w:lineRule="auto"/>
    </w:pPr>
    <w:rPr>
      <w:rFonts w:ascii="Arial MT" w:eastAsia="Arial MT" w:hAnsi="Arial MT" w:cs="Arial MT"/>
      <w:kern w:val="0"/>
      <w:sz w:val="7"/>
      <w:szCs w:val="7"/>
      <w:lang w:val="es-ES"/>
      <w14:ligatures w14:val="none"/>
    </w:rPr>
  </w:style>
  <w:style w:type="character" w:customStyle="1" w:styleId="TextoindependienteCar">
    <w:name w:val="Texto independiente Car"/>
    <w:basedOn w:val="Fuentedeprrafopredeter"/>
    <w:link w:val="Textoindependiente"/>
    <w:uiPriority w:val="1"/>
    <w:rsid w:val="005C5D96"/>
    <w:rPr>
      <w:rFonts w:ascii="Arial MT" w:eastAsia="Arial MT" w:hAnsi="Arial MT" w:cs="Arial MT"/>
      <w:kern w:val="0"/>
      <w:sz w:val="7"/>
      <w:szCs w:val="7"/>
      <w:lang w:val="es-ES"/>
      <w14:ligatures w14:val="none"/>
    </w:rPr>
  </w:style>
  <w:style w:type="table" w:customStyle="1" w:styleId="TableNormal">
    <w:name w:val="Table Normal"/>
    <w:uiPriority w:val="2"/>
    <w:unhideWhenUsed/>
    <w:qFormat/>
    <w:rsid w:val="0069015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Default">
    <w:name w:val="Default"/>
    <w:rsid w:val="00690155"/>
    <w:pPr>
      <w:autoSpaceDE w:val="0"/>
      <w:autoSpaceDN w:val="0"/>
      <w:adjustRightInd w:val="0"/>
      <w:spacing w:after="0" w:line="240" w:lineRule="auto"/>
    </w:pPr>
    <w:rPr>
      <w:rFonts w:ascii="Arial" w:hAnsi="Arial" w:cs="Arial"/>
      <w:color w:val="000000"/>
      <w:kern w:val="0"/>
      <w:sz w:val="24"/>
      <w:szCs w:val="24"/>
      <w14:ligatures w14:val="none"/>
    </w:rPr>
  </w:style>
  <w:style w:type="paragraph" w:styleId="Textodeglobo">
    <w:name w:val="Balloon Text"/>
    <w:basedOn w:val="Normal"/>
    <w:link w:val="TextodegloboCar"/>
    <w:uiPriority w:val="99"/>
    <w:semiHidden/>
    <w:unhideWhenUsed/>
    <w:rsid w:val="00690155"/>
    <w:pPr>
      <w:widowControl w:val="0"/>
      <w:autoSpaceDE w:val="0"/>
      <w:autoSpaceDN w:val="0"/>
      <w:spacing w:after="0" w:line="240" w:lineRule="auto"/>
    </w:pPr>
    <w:rPr>
      <w:rFonts w:ascii="Segoe UI" w:eastAsia="Arial MT" w:hAnsi="Segoe UI" w:cs="Segoe UI"/>
      <w:kern w:val="0"/>
      <w:sz w:val="18"/>
      <w:szCs w:val="18"/>
      <w:lang w:val="es-ES"/>
      <w14:ligatures w14:val="none"/>
    </w:rPr>
  </w:style>
  <w:style w:type="character" w:customStyle="1" w:styleId="TextodegloboCar">
    <w:name w:val="Texto de globo Car"/>
    <w:basedOn w:val="Fuentedeprrafopredeter"/>
    <w:link w:val="Textodeglobo"/>
    <w:uiPriority w:val="99"/>
    <w:semiHidden/>
    <w:rsid w:val="00690155"/>
    <w:rPr>
      <w:rFonts w:ascii="Segoe UI" w:eastAsia="Arial MT" w:hAnsi="Segoe UI" w:cs="Segoe UI"/>
      <w:kern w:val="0"/>
      <w:sz w:val="18"/>
      <w:szCs w:val="18"/>
      <w:lang w:val="es-ES"/>
      <w14:ligatures w14:val="none"/>
    </w:rPr>
  </w:style>
  <w:style w:type="character" w:styleId="Fuerte">
    <w:name w:val="Strong"/>
    <w:basedOn w:val="Fuentedeprrafopredeter"/>
    <w:uiPriority w:val="22"/>
    <w:qFormat/>
    <w:rsid w:val="006901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30992">
      <w:bodyDiv w:val="1"/>
      <w:marLeft w:val="0"/>
      <w:marRight w:val="0"/>
      <w:marTop w:val="0"/>
      <w:marBottom w:val="0"/>
      <w:divBdr>
        <w:top w:val="none" w:sz="0" w:space="0" w:color="auto"/>
        <w:left w:val="none" w:sz="0" w:space="0" w:color="auto"/>
        <w:bottom w:val="none" w:sz="0" w:space="0" w:color="auto"/>
        <w:right w:val="none" w:sz="0" w:space="0" w:color="auto"/>
      </w:divBdr>
      <w:divsChild>
        <w:div w:id="809975959">
          <w:marLeft w:val="547"/>
          <w:marRight w:val="0"/>
          <w:marTop w:val="0"/>
          <w:marBottom w:val="160"/>
          <w:divBdr>
            <w:top w:val="none" w:sz="0" w:space="0" w:color="auto"/>
            <w:left w:val="none" w:sz="0" w:space="0" w:color="auto"/>
            <w:bottom w:val="none" w:sz="0" w:space="0" w:color="auto"/>
            <w:right w:val="none" w:sz="0" w:space="0" w:color="auto"/>
          </w:divBdr>
        </w:div>
      </w:divsChild>
    </w:div>
    <w:div w:id="152912179">
      <w:bodyDiv w:val="1"/>
      <w:marLeft w:val="0"/>
      <w:marRight w:val="0"/>
      <w:marTop w:val="0"/>
      <w:marBottom w:val="0"/>
      <w:divBdr>
        <w:top w:val="none" w:sz="0" w:space="0" w:color="auto"/>
        <w:left w:val="none" w:sz="0" w:space="0" w:color="auto"/>
        <w:bottom w:val="none" w:sz="0" w:space="0" w:color="auto"/>
        <w:right w:val="none" w:sz="0" w:space="0" w:color="auto"/>
      </w:divBdr>
    </w:div>
    <w:div w:id="179513451">
      <w:bodyDiv w:val="1"/>
      <w:marLeft w:val="0"/>
      <w:marRight w:val="0"/>
      <w:marTop w:val="0"/>
      <w:marBottom w:val="0"/>
      <w:divBdr>
        <w:top w:val="none" w:sz="0" w:space="0" w:color="auto"/>
        <w:left w:val="none" w:sz="0" w:space="0" w:color="auto"/>
        <w:bottom w:val="none" w:sz="0" w:space="0" w:color="auto"/>
        <w:right w:val="none" w:sz="0" w:space="0" w:color="auto"/>
      </w:divBdr>
      <w:divsChild>
        <w:div w:id="899173572">
          <w:marLeft w:val="806"/>
          <w:marRight w:val="0"/>
          <w:marTop w:val="0"/>
          <w:marBottom w:val="160"/>
          <w:divBdr>
            <w:top w:val="none" w:sz="0" w:space="0" w:color="auto"/>
            <w:left w:val="none" w:sz="0" w:space="0" w:color="auto"/>
            <w:bottom w:val="none" w:sz="0" w:space="0" w:color="auto"/>
            <w:right w:val="none" w:sz="0" w:space="0" w:color="auto"/>
          </w:divBdr>
        </w:div>
      </w:divsChild>
    </w:div>
    <w:div w:id="187254537">
      <w:bodyDiv w:val="1"/>
      <w:marLeft w:val="0"/>
      <w:marRight w:val="0"/>
      <w:marTop w:val="0"/>
      <w:marBottom w:val="0"/>
      <w:divBdr>
        <w:top w:val="none" w:sz="0" w:space="0" w:color="auto"/>
        <w:left w:val="none" w:sz="0" w:space="0" w:color="auto"/>
        <w:bottom w:val="none" w:sz="0" w:space="0" w:color="auto"/>
        <w:right w:val="none" w:sz="0" w:space="0" w:color="auto"/>
      </w:divBdr>
      <w:divsChild>
        <w:div w:id="1807508862">
          <w:marLeft w:val="806"/>
          <w:marRight w:val="0"/>
          <w:marTop w:val="0"/>
          <w:marBottom w:val="160"/>
          <w:divBdr>
            <w:top w:val="none" w:sz="0" w:space="0" w:color="auto"/>
            <w:left w:val="none" w:sz="0" w:space="0" w:color="auto"/>
            <w:bottom w:val="none" w:sz="0" w:space="0" w:color="auto"/>
            <w:right w:val="none" w:sz="0" w:space="0" w:color="auto"/>
          </w:divBdr>
        </w:div>
        <w:div w:id="125857611">
          <w:marLeft w:val="806"/>
          <w:marRight w:val="0"/>
          <w:marTop w:val="0"/>
          <w:marBottom w:val="160"/>
          <w:divBdr>
            <w:top w:val="none" w:sz="0" w:space="0" w:color="auto"/>
            <w:left w:val="none" w:sz="0" w:space="0" w:color="auto"/>
            <w:bottom w:val="none" w:sz="0" w:space="0" w:color="auto"/>
            <w:right w:val="none" w:sz="0" w:space="0" w:color="auto"/>
          </w:divBdr>
        </w:div>
        <w:div w:id="205409612">
          <w:marLeft w:val="806"/>
          <w:marRight w:val="0"/>
          <w:marTop w:val="0"/>
          <w:marBottom w:val="160"/>
          <w:divBdr>
            <w:top w:val="none" w:sz="0" w:space="0" w:color="auto"/>
            <w:left w:val="none" w:sz="0" w:space="0" w:color="auto"/>
            <w:bottom w:val="none" w:sz="0" w:space="0" w:color="auto"/>
            <w:right w:val="none" w:sz="0" w:space="0" w:color="auto"/>
          </w:divBdr>
        </w:div>
        <w:div w:id="242569222">
          <w:marLeft w:val="806"/>
          <w:marRight w:val="0"/>
          <w:marTop w:val="0"/>
          <w:marBottom w:val="160"/>
          <w:divBdr>
            <w:top w:val="none" w:sz="0" w:space="0" w:color="auto"/>
            <w:left w:val="none" w:sz="0" w:space="0" w:color="auto"/>
            <w:bottom w:val="none" w:sz="0" w:space="0" w:color="auto"/>
            <w:right w:val="none" w:sz="0" w:space="0" w:color="auto"/>
          </w:divBdr>
        </w:div>
      </w:divsChild>
    </w:div>
    <w:div w:id="188419377">
      <w:bodyDiv w:val="1"/>
      <w:marLeft w:val="0"/>
      <w:marRight w:val="0"/>
      <w:marTop w:val="0"/>
      <w:marBottom w:val="0"/>
      <w:divBdr>
        <w:top w:val="none" w:sz="0" w:space="0" w:color="auto"/>
        <w:left w:val="none" w:sz="0" w:space="0" w:color="auto"/>
        <w:bottom w:val="none" w:sz="0" w:space="0" w:color="auto"/>
        <w:right w:val="none" w:sz="0" w:space="0" w:color="auto"/>
      </w:divBdr>
    </w:div>
    <w:div w:id="242030300">
      <w:bodyDiv w:val="1"/>
      <w:marLeft w:val="0"/>
      <w:marRight w:val="0"/>
      <w:marTop w:val="0"/>
      <w:marBottom w:val="0"/>
      <w:divBdr>
        <w:top w:val="none" w:sz="0" w:space="0" w:color="auto"/>
        <w:left w:val="none" w:sz="0" w:space="0" w:color="auto"/>
        <w:bottom w:val="none" w:sz="0" w:space="0" w:color="auto"/>
        <w:right w:val="none" w:sz="0" w:space="0" w:color="auto"/>
      </w:divBdr>
    </w:div>
    <w:div w:id="629821011">
      <w:bodyDiv w:val="1"/>
      <w:marLeft w:val="0"/>
      <w:marRight w:val="0"/>
      <w:marTop w:val="0"/>
      <w:marBottom w:val="0"/>
      <w:divBdr>
        <w:top w:val="none" w:sz="0" w:space="0" w:color="auto"/>
        <w:left w:val="none" w:sz="0" w:space="0" w:color="auto"/>
        <w:bottom w:val="none" w:sz="0" w:space="0" w:color="auto"/>
        <w:right w:val="none" w:sz="0" w:space="0" w:color="auto"/>
      </w:divBdr>
      <w:divsChild>
        <w:div w:id="1680039890">
          <w:marLeft w:val="806"/>
          <w:marRight w:val="0"/>
          <w:marTop w:val="0"/>
          <w:marBottom w:val="160"/>
          <w:divBdr>
            <w:top w:val="none" w:sz="0" w:space="0" w:color="auto"/>
            <w:left w:val="none" w:sz="0" w:space="0" w:color="auto"/>
            <w:bottom w:val="none" w:sz="0" w:space="0" w:color="auto"/>
            <w:right w:val="none" w:sz="0" w:space="0" w:color="auto"/>
          </w:divBdr>
        </w:div>
      </w:divsChild>
    </w:div>
    <w:div w:id="701368492">
      <w:bodyDiv w:val="1"/>
      <w:marLeft w:val="0"/>
      <w:marRight w:val="0"/>
      <w:marTop w:val="0"/>
      <w:marBottom w:val="0"/>
      <w:divBdr>
        <w:top w:val="none" w:sz="0" w:space="0" w:color="auto"/>
        <w:left w:val="none" w:sz="0" w:space="0" w:color="auto"/>
        <w:bottom w:val="none" w:sz="0" w:space="0" w:color="auto"/>
        <w:right w:val="none" w:sz="0" w:space="0" w:color="auto"/>
      </w:divBdr>
    </w:div>
    <w:div w:id="867913643">
      <w:bodyDiv w:val="1"/>
      <w:marLeft w:val="0"/>
      <w:marRight w:val="0"/>
      <w:marTop w:val="0"/>
      <w:marBottom w:val="0"/>
      <w:divBdr>
        <w:top w:val="none" w:sz="0" w:space="0" w:color="auto"/>
        <w:left w:val="none" w:sz="0" w:space="0" w:color="auto"/>
        <w:bottom w:val="none" w:sz="0" w:space="0" w:color="auto"/>
        <w:right w:val="none" w:sz="0" w:space="0" w:color="auto"/>
      </w:divBdr>
      <w:divsChild>
        <w:div w:id="1776948136">
          <w:marLeft w:val="806"/>
          <w:marRight w:val="0"/>
          <w:marTop w:val="0"/>
          <w:marBottom w:val="160"/>
          <w:divBdr>
            <w:top w:val="none" w:sz="0" w:space="0" w:color="auto"/>
            <w:left w:val="none" w:sz="0" w:space="0" w:color="auto"/>
            <w:bottom w:val="none" w:sz="0" w:space="0" w:color="auto"/>
            <w:right w:val="none" w:sz="0" w:space="0" w:color="auto"/>
          </w:divBdr>
        </w:div>
      </w:divsChild>
    </w:div>
    <w:div w:id="907495676">
      <w:bodyDiv w:val="1"/>
      <w:marLeft w:val="0"/>
      <w:marRight w:val="0"/>
      <w:marTop w:val="0"/>
      <w:marBottom w:val="0"/>
      <w:divBdr>
        <w:top w:val="none" w:sz="0" w:space="0" w:color="auto"/>
        <w:left w:val="none" w:sz="0" w:space="0" w:color="auto"/>
        <w:bottom w:val="none" w:sz="0" w:space="0" w:color="auto"/>
        <w:right w:val="none" w:sz="0" w:space="0" w:color="auto"/>
      </w:divBdr>
      <w:divsChild>
        <w:div w:id="1366251724">
          <w:marLeft w:val="806"/>
          <w:marRight w:val="0"/>
          <w:marTop w:val="0"/>
          <w:marBottom w:val="160"/>
          <w:divBdr>
            <w:top w:val="none" w:sz="0" w:space="0" w:color="auto"/>
            <w:left w:val="none" w:sz="0" w:space="0" w:color="auto"/>
            <w:bottom w:val="none" w:sz="0" w:space="0" w:color="auto"/>
            <w:right w:val="none" w:sz="0" w:space="0" w:color="auto"/>
          </w:divBdr>
        </w:div>
        <w:div w:id="545415182">
          <w:marLeft w:val="806"/>
          <w:marRight w:val="0"/>
          <w:marTop w:val="0"/>
          <w:marBottom w:val="160"/>
          <w:divBdr>
            <w:top w:val="none" w:sz="0" w:space="0" w:color="auto"/>
            <w:left w:val="none" w:sz="0" w:space="0" w:color="auto"/>
            <w:bottom w:val="none" w:sz="0" w:space="0" w:color="auto"/>
            <w:right w:val="none" w:sz="0" w:space="0" w:color="auto"/>
          </w:divBdr>
        </w:div>
        <w:div w:id="1917087829">
          <w:marLeft w:val="806"/>
          <w:marRight w:val="0"/>
          <w:marTop w:val="0"/>
          <w:marBottom w:val="160"/>
          <w:divBdr>
            <w:top w:val="none" w:sz="0" w:space="0" w:color="auto"/>
            <w:left w:val="none" w:sz="0" w:space="0" w:color="auto"/>
            <w:bottom w:val="none" w:sz="0" w:space="0" w:color="auto"/>
            <w:right w:val="none" w:sz="0" w:space="0" w:color="auto"/>
          </w:divBdr>
        </w:div>
        <w:div w:id="1823539408">
          <w:marLeft w:val="806"/>
          <w:marRight w:val="0"/>
          <w:marTop w:val="0"/>
          <w:marBottom w:val="160"/>
          <w:divBdr>
            <w:top w:val="none" w:sz="0" w:space="0" w:color="auto"/>
            <w:left w:val="none" w:sz="0" w:space="0" w:color="auto"/>
            <w:bottom w:val="none" w:sz="0" w:space="0" w:color="auto"/>
            <w:right w:val="none" w:sz="0" w:space="0" w:color="auto"/>
          </w:divBdr>
        </w:div>
      </w:divsChild>
    </w:div>
    <w:div w:id="915628520">
      <w:bodyDiv w:val="1"/>
      <w:marLeft w:val="0"/>
      <w:marRight w:val="0"/>
      <w:marTop w:val="0"/>
      <w:marBottom w:val="0"/>
      <w:divBdr>
        <w:top w:val="none" w:sz="0" w:space="0" w:color="auto"/>
        <w:left w:val="none" w:sz="0" w:space="0" w:color="auto"/>
        <w:bottom w:val="none" w:sz="0" w:space="0" w:color="auto"/>
        <w:right w:val="none" w:sz="0" w:space="0" w:color="auto"/>
      </w:divBdr>
      <w:divsChild>
        <w:div w:id="1175461755">
          <w:marLeft w:val="547"/>
          <w:marRight w:val="0"/>
          <w:marTop w:val="0"/>
          <w:marBottom w:val="160"/>
          <w:divBdr>
            <w:top w:val="none" w:sz="0" w:space="0" w:color="auto"/>
            <w:left w:val="none" w:sz="0" w:space="0" w:color="auto"/>
            <w:bottom w:val="none" w:sz="0" w:space="0" w:color="auto"/>
            <w:right w:val="none" w:sz="0" w:space="0" w:color="auto"/>
          </w:divBdr>
        </w:div>
      </w:divsChild>
    </w:div>
    <w:div w:id="1036125887">
      <w:bodyDiv w:val="1"/>
      <w:marLeft w:val="0"/>
      <w:marRight w:val="0"/>
      <w:marTop w:val="0"/>
      <w:marBottom w:val="0"/>
      <w:divBdr>
        <w:top w:val="none" w:sz="0" w:space="0" w:color="auto"/>
        <w:left w:val="none" w:sz="0" w:space="0" w:color="auto"/>
        <w:bottom w:val="none" w:sz="0" w:space="0" w:color="auto"/>
        <w:right w:val="none" w:sz="0" w:space="0" w:color="auto"/>
      </w:divBdr>
    </w:div>
    <w:div w:id="1046684127">
      <w:bodyDiv w:val="1"/>
      <w:marLeft w:val="0"/>
      <w:marRight w:val="0"/>
      <w:marTop w:val="0"/>
      <w:marBottom w:val="0"/>
      <w:divBdr>
        <w:top w:val="none" w:sz="0" w:space="0" w:color="auto"/>
        <w:left w:val="none" w:sz="0" w:space="0" w:color="auto"/>
        <w:bottom w:val="none" w:sz="0" w:space="0" w:color="auto"/>
        <w:right w:val="none" w:sz="0" w:space="0" w:color="auto"/>
      </w:divBdr>
    </w:div>
    <w:div w:id="1074278959">
      <w:bodyDiv w:val="1"/>
      <w:marLeft w:val="0"/>
      <w:marRight w:val="0"/>
      <w:marTop w:val="0"/>
      <w:marBottom w:val="0"/>
      <w:divBdr>
        <w:top w:val="none" w:sz="0" w:space="0" w:color="auto"/>
        <w:left w:val="none" w:sz="0" w:space="0" w:color="auto"/>
        <w:bottom w:val="none" w:sz="0" w:space="0" w:color="auto"/>
        <w:right w:val="none" w:sz="0" w:space="0" w:color="auto"/>
      </w:divBdr>
    </w:div>
    <w:div w:id="1189366654">
      <w:bodyDiv w:val="1"/>
      <w:marLeft w:val="0"/>
      <w:marRight w:val="0"/>
      <w:marTop w:val="0"/>
      <w:marBottom w:val="0"/>
      <w:divBdr>
        <w:top w:val="none" w:sz="0" w:space="0" w:color="auto"/>
        <w:left w:val="none" w:sz="0" w:space="0" w:color="auto"/>
        <w:bottom w:val="none" w:sz="0" w:space="0" w:color="auto"/>
        <w:right w:val="none" w:sz="0" w:space="0" w:color="auto"/>
      </w:divBdr>
      <w:divsChild>
        <w:div w:id="1111559166">
          <w:marLeft w:val="806"/>
          <w:marRight w:val="0"/>
          <w:marTop w:val="0"/>
          <w:marBottom w:val="160"/>
          <w:divBdr>
            <w:top w:val="none" w:sz="0" w:space="0" w:color="auto"/>
            <w:left w:val="none" w:sz="0" w:space="0" w:color="auto"/>
            <w:bottom w:val="none" w:sz="0" w:space="0" w:color="auto"/>
            <w:right w:val="none" w:sz="0" w:space="0" w:color="auto"/>
          </w:divBdr>
        </w:div>
        <w:div w:id="69232155">
          <w:marLeft w:val="806"/>
          <w:marRight w:val="0"/>
          <w:marTop w:val="0"/>
          <w:marBottom w:val="160"/>
          <w:divBdr>
            <w:top w:val="none" w:sz="0" w:space="0" w:color="auto"/>
            <w:left w:val="none" w:sz="0" w:space="0" w:color="auto"/>
            <w:bottom w:val="none" w:sz="0" w:space="0" w:color="auto"/>
            <w:right w:val="none" w:sz="0" w:space="0" w:color="auto"/>
          </w:divBdr>
        </w:div>
        <w:div w:id="240221258">
          <w:marLeft w:val="806"/>
          <w:marRight w:val="0"/>
          <w:marTop w:val="0"/>
          <w:marBottom w:val="160"/>
          <w:divBdr>
            <w:top w:val="none" w:sz="0" w:space="0" w:color="auto"/>
            <w:left w:val="none" w:sz="0" w:space="0" w:color="auto"/>
            <w:bottom w:val="none" w:sz="0" w:space="0" w:color="auto"/>
            <w:right w:val="none" w:sz="0" w:space="0" w:color="auto"/>
          </w:divBdr>
        </w:div>
      </w:divsChild>
    </w:div>
    <w:div w:id="1260332697">
      <w:bodyDiv w:val="1"/>
      <w:marLeft w:val="0"/>
      <w:marRight w:val="0"/>
      <w:marTop w:val="0"/>
      <w:marBottom w:val="0"/>
      <w:divBdr>
        <w:top w:val="none" w:sz="0" w:space="0" w:color="auto"/>
        <w:left w:val="none" w:sz="0" w:space="0" w:color="auto"/>
        <w:bottom w:val="none" w:sz="0" w:space="0" w:color="auto"/>
        <w:right w:val="none" w:sz="0" w:space="0" w:color="auto"/>
      </w:divBdr>
      <w:divsChild>
        <w:div w:id="1444422670">
          <w:marLeft w:val="0"/>
          <w:marRight w:val="0"/>
          <w:marTop w:val="0"/>
          <w:marBottom w:val="0"/>
          <w:divBdr>
            <w:top w:val="none" w:sz="0" w:space="0" w:color="auto"/>
            <w:left w:val="none" w:sz="0" w:space="0" w:color="auto"/>
            <w:bottom w:val="none" w:sz="0" w:space="0" w:color="auto"/>
            <w:right w:val="none" w:sz="0" w:space="0" w:color="auto"/>
          </w:divBdr>
          <w:divsChild>
            <w:div w:id="2059816714">
              <w:marLeft w:val="0"/>
              <w:marRight w:val="0"/>
              <w:marTop w:val="0"/>
              <w:marBottom w:val="0"/>
              <w:divBdr>
                <w:top w:val="none" w:sz="0" w:space="0" w:color="auto"/>
                <w:left w:val="none" w:sz="0" w:space="0" w:color="auto"/>
                <w:bottom w:val="none" w:sz="0" w:space="0" w:color="auto"/>
                <w:right w:val="none" w:sz="0" w:space="0" w:color="auto"/>
              </w:divBdr>
            </w:div>
          </w:divsChild>
        </w:div>
        <w:div w:id="1981298674">
          <w:marLeft w:val="0"/>
          <w:marRight w:val="0"/>
          <w:marTop w:val="0"/>
          <w:marBottom w:val="0"/>
          <w:divBdr>
            <w:top w:val="none" w:sz="0" w:space="0" w:color="auto"/>
            <w:left w:val="none" w:sz="0" w:space="0" w:color="auto"/>
            <w:bottom w:val="none" w:sz="0" w:space="0" w:color="auto"/>
            <w:right w:val="none" w:sz="0" w:space="0" w:color="auto"/>
          </w:divBdr>
          <w:divsChild>
            <w:div w:id="748576964">
              <w:marLeft w:val="0"/>
              <w:marRight w:val="0"/>
              <w:marTop w:val="0"/>
              <w:marBottom w:val="0"/>
              <w:divBdr>
                <w:top w:val="none" w:sz="0" w:space="0" w:color="auto"/>
                <w:left w:val="none" w:sz="0" w:space="0" w:color="auto"/>
                <w:bottom w:val="none" w:sz="0" w:space="0" w:color="auto"/>
                <w:right w:val="none" w:sz="0" w:space="0" w:color="auto"/>
              </w:divBdr>
            </w:div>
          </w:divsChild>
        </w:div>
        <w:div w:id="440105789">
          <w:marLeft w:val="0"/>
          <w:marRight w:val="0"/>
          <w:marTop w:val="0"/>
          <w:marBottom w:val="0"/>
          <w:divBdr>
            <w:top w:val="none" w:sz="0" w:space="0" w:color="auto"/>
            <w:left w:val="none" w:sz="0" w:space="0" w:color="auto"/>
            <w:bottom w:val="none" w:sz="0" w:space="0" w:color="auto"/>
            <w:right w:val="none" w:sz="0" w:space="0" w:color="auto"/>
          </w:divBdr>
          <w:divsChild>
            <w:div w:id="1655181294">
              <w:marLeft w:val="0"/>
              <w:marRight w:val="0"/>
              <w:marTop w:val="0"/>
              <w:marBottom w:val="0"/>
              <w:divBdr>
                <w:top w:val="none" w:sz="0" w:space="0" w:color="auto"/>
                <w:left w:val="none" w:sz="0" w:space="0" w:color="auto"/>
                <w:bottom w:val="none" w:sz="0" w:space="0" w:color="auto"/>
                <w:right w:val="none" w:sz="0" w:space="0" w:color="auto"/>
              </w:divBdr>
            </w:div>
          </w:divsChild>
        </w:div>
        <w:div w:id="2035226307">
          <w:marLeft w:val="0"/>
          <w:marRight w:val="0"/>
          <w:marTop w:val="0"/>
          <w:marBottom w:val="0"/>
          <w:divBdr>
            <w:top w:val="none" w:sz="0" w:space="0" w:color="auto"/>
            <w:left w:val="none" w:sz="0" w:space="0" w:color="auto"/>
            <w:bottom w:val="none" w:sz="0" w:space="0" w:color="auto"/>
            <w:right w:val="none" w:sz="0" w:space="0" w:color="auto"/>
          </w:divBdr>
          <w:divsChild>
            <w:div w:id="2012950935">
              <w:marLeft w:val="0"/>
              <w:marRight w:val="0"/>
              <w:marTop w:val="0"/>
              <w:marBottom w:val="0"/>
              <w:divBdr>
                <w:top w:val="none" w:sz="0" w:space="0" w:color="auto"/>
                <w:left w:val="none" w:sz="0" w:space="0" w:color="auto"/>
                <w:bottom w:val="none" w:sz="0" w:space="0" w:color="auto"/>
                <w:right w:val="none" w:sz="0" w:space="0" w:color="auto"/>
              </w:divBdr>
            </w:div>
          </w:divsChild>
        </w:div>
        <w:div w:id="92626875">
          <w:marLeft w:val="0"/>
          <w:marRight w:val="0"/>
          <w:marTop w:val="0"/>
          <w:marBottom w:val="0"/>
          <w:divBdr>
            <w:top w:val="none" w:sz="0" w:space="0" w:color="auto"/>
            <w:left w:val="none" w:sz="0" w:space="0" w:color="auto"/>
            <w:bottom w:val="none" w:sz="0" w:space="0" w:color="auto"/>
            <w:right w:val="none" w:sz="0" w:space="0" w:color="auto"/>
          </w:divBdr>
          <w:divsChild>
            <w:div w:id="1278677800">
              <w:marLeft w:val="0"/>
              <w:marRight w:val="0"/>
              <w:marTop w:val="0"/>
              <w:marBottom w:val="0"/>
              <w:divBdr>
                <w:top w:val="none" w:sz="0" w:space="0" w:color="auto"/>
                <w:left w:val="none" w:sz="0" w:space="0" w:color="auto"/>
                <w:bottom w:val="none" w:sz="0" w:space="0" w:color="auto"/>
                <w:right w:val="none" w:sz="0" w:space="0" w:color="auto"/>
              </w:divBdr>
            </w:div>
          </w:divsChild>
        </w:div>
        <w:div w:id="2120490712">
          <w:marLeft w:val="0"/>
          <w:marRight w:val="0"/>
          <w:marTop w:val="0"/>
          <w:marBottom w:val="0"/>
          <w:divBdr>
            <w:top w:val="none" w:sz="0" w:space="0" w:color="auto"/>
            <w:left w:val="none" w:sz="0" w:space="0" w:color="auto"/>
            <w:bottom w:val="none" w:sz="0" w:space="0" w:color="auto"/>
            <w:right w:val="none" w:sz="0" w:space="0" w:color="auto"/>
          </w:divBdr>
          <w:divsChild>
            <w:div w:id="901915674">
              <w:marLeft w:val="0"/>
              <w:marRight w:val="0"/>
              <w:marTop w:val="0"/>
              <w:marBottom w:val="0"/>
              <w:divBdr>
                <w:top w:val="none" w:sz="0" w:space="0" w:color="auto"/>
                <w:left w:val="none" w:sz="0" w:space="0" w:color="auto"/>
                <w:bottom w:val="none" w:sz="0" w:space="0" w:color="auto"/>
                <w:right w:val="none" w:sz="0" w:space="0" w:color="auto"/>
              </w:divBdr>
            </w:div>
          </w:divsChild>
        </w:div>
        <w:div w:id="1487429166">
          <w:marLeft w:val="0"/>
          <w:marRight w:val="0"/>
          <w:marTop w:val="0"/>
          <w:marBottom w:val="0"/>
          <w:divBdr>
            <w:top w:val="none" w:sz="0" w:space="0" w:color="auto"/>
            <w:left w:val="none" w:sz="0" w:space="0" w:color="auto"/>
            <w:bottom w:val="none" w:sz="0" w:space="0" w:color="auto"/>
            <w:right w:val="none" w:sz="0" w:space="0" w:color="auto"/>
          </w:divBdr>
          <w:divsChild>
            <w:div w:id="1168205640">
              <w:marLeft w:val="0"/>
              <w:marRight w:val="0"/>
              <w:marTop w:val="0"/>
              <w:marBottom w:val="0"/>
              <w:divBdr>
                <w:top w:val="none" w:sz="0" w:space="0" w:color="auto"/>
                <w:left w:val="none" w:sz="0" w:space="0" w:color="auto"/>
                <w:bottom w:val="none" w:sz="0" w:space="0" w:color="auto"/>
                <w:right w:val="none" w:sz="0" w:space="0" w:color="auto"/>
              </w:divBdr>
            </w:div>
            <w:div w:id="1542940938">
              <w:marLeft w:val="0"/>
              <w:marRight w:val="0"/>
              <w:marTop w:val="0"/>
              <w:marBottom w:val="0"/>
              <w:divBdr>
                <w:top w:val="none" w:sz="0" w:space="0" w:color="auto"/>
                <w:left w:val="none" w:sz="0" w:space="0" w:color="auto"/>
                <w:bottom w:val="none" w:sz="0" w:space="0" w:color="auto"/>
                <w:right w:val="none" w:sz="0" w:space="0" w:color="auto"/>
              </w:divBdr>
            </w:div>
            <w:div w:id="1358578405">
              <w:marLeft w:val="0"/>
              <w:marRight w:val="0"/>
              <w:marTop w:val="0"/>
              <w:marBottom w:val="0"/>
              <w:divBdr>
                <w:top w:val="none" w:sz="0" w:space="0" w:color="auto"/>
                <w:left w:val="none" w:sz="0" w:space="0" w:color="auto"/>
                <w:bottom w:val="none" w:sz="0" w:space="0" w:color="auto"/>
                <w:right w:val="none" w:sz="0" w:space="0" w:color="auto"/>
              </w:divBdr>
            </w:div>
          </w:divsChild>
        </w:div>
        <w:div w:id="1955139396">
          <w:marLeft w:val="0"/>
          <w:marRight w:val="0"/>
          <w:marTop w:val="0"/>
          <w:marBottom w:val="0"/>
          <w:divBdr>
            <w:top w:val="none" w:sz="0" w:space="0" w:color="auto"/>
            <w:left w:val="none" w:sz="0" w:space="0" w:color="auto"/>
            <w:bottom w:val="none" w:sz="0" w:space="0" w:color="auto"/>
            <w:right w:val="none" w:sz="0" w:space="0" w:color="auto"/>
          </w:divBdr>
          <w:divsChild>
            <w:div w:id="968435658">
              <w:marLeft w:val="0"/>
              <w:marRight w:val="0"/>
              <w:marTop w:val="0"/>
              <w:marBottom w:val="0"/>
              <w:divBdr>
                <w:top w:val="none" w:sz="0" w:space="0" w:color="auto"/>
                <w:left w:val="none" w:sz="0" w:space="0" w:color="auto"/>
                <w:bottom w:val="none" w:sz="0" w:space="0" w:color="auto"/>
                <w:right w:val="none" w:sz="0" w:space="0" w:color="auto"/>
              </w:divBdr>
            </w:div>
          </w:divsChild>
        </w:div>
        <w:div w:id="1680892242">
          <w:marLeft w:val="0"/>
          <w:marRight w:val="0"/>
          <w:marTop w:val="0"/>
          <w:marBottom w:val="0"/>
          <w:divBdr>
            <w:top w:val="none" w:sz="0" w:space="0" w:color="auto"/>
            <w:left w:val="none" w:sz="0" w:space="0" w:color="auto"/>
            <w:bottom w:val="none" w:sz="0" w:space="0" w:color="auto"/>
            <w:right w:val="none" w:sz="0" w:space="0" w:color="auto"/>
          </w:divBdr>
          <w:divsChild>
            <w:div w:id="980768513">
              <w:marLeft w:val="0"/>
              <w:marRight w:val="0"/>
              <w:marTop w:val="0"/>
              <w:marBottom w:val="0"/>
              <w:divBdr>
                <w:top w:val="none" w:sz="0" w:space="0" w:color="auto"/>
                <w:left w:val="none" w:sz="0" w:space="0" w:color="auto"/>
                <w:bottom w:val="none" w:sz="0" w:space="0" w:color="auto"/>
                <w:right w:val="none" w:sz="0" w:space="0" w:color="auto"/>
              </w:divBdr>
            </w:div>
          </w:divsChild>
        </w:div>
        <w:div w:id="60909562">
          <w:marLeft w:val="0"/>
          <w:marRight w:val="0"/>
          <w:marTop w:val="0"/>
          <w:marBottom w:val="0"/>
          <w:divBdr>
            <w:top w:val="none" w:sz="0" w:space="0" w:color="auto"/>
            <w:left w:val="none" w:sz="0" w:space="0" w:color="auto"/>
            <w:bottom w:val="none" w:sz="0" w:space="0" w:color="auto"/>
            <w:right w:val="none" w:sz="0" w:space="0" w:color="auto"/>
          </w:divBdr>
          <w:divsChild>
            <w:div w:id="706296256">
              <w:marLeft w:val="0"/>
              <w:marRight w:val="0"/>
              <w:marTop w:val="0"/>
              <w:marBottom w:val="0"/>
              <w:divBdr>
                <w:top w:val="none" w:sz="0" w:space="0" w:color="auto"/>
                <w:left w:val="none" w:sz="0" w:space="0" w:color="auto"/>
                <w:bottom w:val="none" w:sz="0" w:space="0" w:color="auto"/>
                <w:right w:val="none" w:sz="0" w:space="0" w:color="auto"/>
              </w:divBdr>
            </w:div>
          </w:divsChild>
        </w:div>
        <w:div w:id="1067268705">
          <w:marLeft w:val="0"/>
          <w:marRight w:val="0"/>
          <w:marTop w:val="0"/>
          <w:marBottom w:val="0"/>
          <w:divBdr>
            <w:top w:val="none" w:sz="0" w:space="0" w:color="auto"/>
            <w:left w:val="none" w:sz="0" w:space="0" w:color="auto"/>
            <w:bottom w:val="none" w:sz="0" w:space="0" w:color="auto"/>
            <w:right w:val="none" w:sz="0" w:space="0" w:color="auto"/>
          </w:divBdr>
          <w:divsChild>
            <w:div w:id="416364273">
              <w:marLeft w:val="0"/>
              <w:marRight w:val="0"/>
              <w:marTop w:val="0"/>
              <w:marBottom w:val="0"/>
              <w:divBdr>
                <w:top w:val="none" w:sz="0" w:space="0" w:color="auto"/>
                <w:left w:val="none" w:sz="0" w:space="0" w:color="auto"/>
                <w:bottom w:val="none" w:sz="0" w:space="0" w:color="auto"/>
                <w:right w:val="none" w:sz="0" w:space="0" w:color="auto"/>
              </w:divBdr>
            </w:div>
            <w:div w:id="1153134446">
              <w:marLeft w:val="0"/>
              <w:marRight w:val="0"/>
              <w:marTop w:val="0"/>
              <w:marBottom w:val="0"/>
              <w:divBdr>
                <w:top w:val="none" w:sz="0" w:space="0" w:color="auto"/>
                <w:left w:val="none" w:sz="0" w:space="0" w:color="auto"/>
                <w:bottom w:val="none" w:sz="0" w:space="0" w:color="auto"/>
                <w:right w:val="none" w:sz="0" w:space="0" w:color="auto"/>
              </w:divBdr>
            </w:div>
            <w:div w:id="1843931938">
              <w:marLeft w:val="0"/>
              <w:marRight w:val="0"/>
              <w:marTop w:val="0"/>
              <w:marBottom w:val="0"/>
              <w:divBdr>
                <w:top w:val="none" w:sz="0" w:space="0" w:color="auto"/>
                <w:left w:val="none" w:sz="0" w:space="0" w:color="auto"/>
                <w:bottom w:val="none" w:sz="0" w:space="0" w:color="auto"/>
                <w:right w:val="none" w:sz="0" w:space="0" w:color="auto"/>
              </w:divBdr>
            </w:div>
          </w:divsChild>
        </w:div>
        <w:div w:id="864447085">
          <w:marLeft w:val="0"/>
          <w:marRight w:val="0"/>
          <w:marTop w:val="0"/>
          <w:marBottom w:val="0"/>
          <w:divBdr>
            <w:top w:val="none" w:sz="0" w:space="0" w:color="auto"/>
            <w:left w:val="none" w:sz="0" w:space="0" w:color="auto"/>
            <w:bottom w:val="none" w:sz="0" w:space="0" w:color="auto"/>
            <w:right w:val="none" w:sz="0" w:space="0" w:color="auto"/>
          </w:divBdr>
          <w:divsChild>
            <w:div w:id="107335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963331">
      <w:bodyDiv w:val="1"/>
      <w:marLeft w:val="0"/>
      <w:marRight w:val="0"/>
      <w:marTop w:val="0"/>
      <w:marBottom w:val="0"/>
      <w:divBdr>
        <w:top w:val="none" w:sz="0" w:space="0" w:color="auto"/>
        <w:left w:val="none" w:sz="0" w:space="0" w:color="auto"/>
        <w:bottom w:val="none" w:sz="0" w:space="0" w:color="auto"/>
        <w:right w:val="none" w:sz="0" w:space="0" w:color="auto"/>
      </w:divBdr>
    </w:div>
    <w:div w:id="1326471040">
      <w:bodyDiv w:val="1"/>
      <w:marLeft w:val="0"/>
      <w:marRight w:val="0"/>
      <w:marTop w:val="0"/>
      <w:marBottom w:val="0"/>
      <w:divBdr>
        <w:top w:val="none" w:sz="0" w:space="0" w:color="auto"/>
        <w:left w:val="none" w:sz="0" w:space="0" w:color="auto"/>
        <w:bottom w:val="none" w:sz="0" w:space="0" w:color="auto"/>
        <w:right w:val="none" w:sz="0" w:space="0" w:color="auto"/>
      </w:divBdr>
      <w:divsChild>
        <w:div w:id="1008560955">
          <w:marLeft w:val="806"/>
          <w:marRight w:val="0"/>
          <w:marTop w:val="0"/>
          <w:marBottom w:val="160"/>
          <w:divBdr>
            <w:top w:val="none" w:sz="0" w:space="0" w:color="auto"/>
            <w:left w:val="none" w:sz="0" w:space="0" w:color="auto"/>
            <w:bottom w:val="none" w:sz="0" w:space="0" w:color="auto"/>
            <w:right w:val="none" w:sz="0" w:space="0" w:color="auto"/>
          </w:divBdr>
        </w:div>
        <w:div w:id="1458373607">
          <w:marLeft w:val="806"/>
          <w:marRight w:val="0"/>
          <w:marTop w:val="0"/>
          <w:marBottom w:val="160"/>
          <w:divBdr>
            <w:top w:val="none" w:sz="0" w:space="0" w:color="auto"/>
            <w:left w:val="none" w:sz="0" w:space="0" w:color="auto"/>
            <w:bottom w:val="none" w:sz="0" w:space="0" w:color="auto"/>
            <w:right w:val="none" w:sz="0" w:space="0" w:color="auto"/>
          </w:divBdr>
        </w:div>
      </w:divsChild>
    </w:div>
    <w:div w:id="1585333459">
      <w:bodyDiv w:val="1"/>
      <w:marLeft w:val="0"/>
      <w:marRight w:val="0"/>
      <w:marTop w:val="0"/>
      <w:marBottom w:val="0"/>
      <w:divBdr>
        <w:top w:val="none" w:sz="0" w:space="0" w:color="auto"/>
        <w:left w:val="none" w:sz="0" w:space="0" w:color="auto"/>
        <w:bottom w:val="none" w:sz="0" w:space="0" w:color="auto"/>
        <w:right w:val="none" w:sz="0" w:space="0" w:color="auto"/>
      </w:divBdr>
      <w:divsChild>
        <w:div w:id="1993440254">
          <w:marLeft w:val="547"/>
          <w:marRight w:val="0"/>
          <w:marTop w:val="0"/>
          <w:marBottom w:val="160"/>
          <w:divBdr>
            <w:top w:val="none" w:sz="0" w:space="0" w:color="auto"/>
            <w:left w:val="none" w:sz="0" w:space="0" w:color="auto"/>
            <w:bottom w:val="none" w:sz="0" w:space="0" w:color="auto"/>
            <w:right w:val="none" w:sz="0" w:space="0" w:color="auto"/>
          </w:divBdr>
        </w:div>
      </w:divsChild>
    </w:div>
    <w:div w:id="1701007192">
      <w:bodyDiv w:val="1"/>
      <w:marLeft w:val="0"/>
      <w:marRight w:val="0"/>
      <w:marTop w:val="0"/>
      <w:marBottom w:val="0"/>
      <w:divBdr>
        <w:top w:val="none" w:sz="0" w:space="0" w:color="auto"/>
        <w:left w:val="none" w:sz="0" w:space="0" w:color="auto"/>
        <w:bottom w:val="none" w:sz="0" w:space="0" w:color="auto"/>
        <w:right w:val="none" w:sz="0" w:space="0" w:color="auto"/>
      </w:divBdr>
    </w:div>
    <w:div w:id="1845435776">
      <w:bodyDiv w:val="1"/>
      <w:marLeft w:val="0"/>
      <w:marRight w:val="0"/>
      <w:marTop w:val="0"/>
      <w:marBottom w:val="0"/>
      <w:divBdr>
        <w:top w:val="none" w:sz="0" w:space="0" w:color="auto"/>
        <w:left w:val="none" w:sz="0" w:space="0" w:color="auto"/>
        <w:bottom w:val="none" w:sz="0" w:space="0" w:color="auto"/>
        <w:right w:val="none" w:sz="0" w:space="0" w:color="auto"/>
      </w:divBdr>
      <w:divsChild>
        <w:div w:id="1861891448">
          <w:marLeft w:val="446"/>
          <w:marRight w:val="0"/>
          <w:marTop w:val="0"/>
          <w:marBottom w:val="0"/>
          <w:divBdr>
            <w:top w:val="none" w:sz="0" w:space="0" w:color="auto"/>
            <w:left w:val="none" w:sz="0" w:space="0" w:color="auto"/>
            <w:bottom w:val="none" w:sz="0" w:space="0" w:color="auto"/>
            <w:right w:val="none" w:sz="0" w:space="0" w:color="auto"/>
          </w:divBdr>
        </w:div>
        <w:div w:id="289937588">
          <w:marLeft w:val="446"/>
          <w:marRight w:val="0"/>
          <w:marTop w:val="0"/>
          <w:marBottom w:val="0"/>
          <w:divBdr>
            <w:top w:val="none" w:sz="0" w:space="0" w:color="auto"/>
            <w:left w:val="none" w:sz="0" w:space="0" w:color="auto"/>
            <w:bottom w:val="none" w:sz="0" w:space="0" w:color="auto"/>
            <w:right w:val="none" w:sz="0" w:space="0" w:color="auto"/>
          </w:divBdr>
        </w:div>
        <w:div w:id="1540238822">
          <w:marLeft w:val="446"/>
          <w:marRight w:val="0"/>
          <w:marTop w:val="0"/>
          <w:marBottom w:val="0"/>
          <w:divBdr>
            <w:top w:val="none" w:sz="0" w:space="0" w:color="auto"/>
            <w:left w:val="none" w:sz="0" w:space="0" w:color="auto"/>
            <w:bottom w:val="none" w:sz="0" w:space="0" w:color="auto"/>
            <w:right w:val="none" w:sz="0" w:space="0" w:color="auto"/>
          </w:divBdr>
        </w:div>
      </w:divsChild>
    </w:div>
    <w:div w:id="1877112034">
      <w:bodyDiv w:val="1"/>
      <w:marLeft w:val="0"/>
      <w:marRight w:val="0"/>
      <w:marTop w:val="0"/>
      <w:marBottom w:val="0"/>
      <w:divBdr>
        <w:top w:val="none" w:sz="0" w:space="0" w:color="auto"/>
        <w:left w:val="none" w:sz="0" w:space="0" w:color="auto"/>
        <w:bottom w:val="none" w:sz="0" w:space="0" w:color="auto"/>
        <w:right w:val="none" w:sz="0" w:space="0" w:color="auto"/>
      </w:divBdr>
    </w:div>
    <w:div w:id="1884443972">
      <w:bodyDiv w:val="1"/>
      <w:marLeft w:val="0"/>
      <w:marRight w:val="0"/>
      <w:marTop w:val="0"/>
      <w:marBottom w:val="0"/>
      <w:divBdr>
        <w:top w:val="none" w:sz="0" w:space="0" w:color="auto"/>
        <w:left w:val="none" w:sz="0" w:space="0" w:color="auto"/>
        <w:bottom w:val="none" w:sz="0" w:space="0" w:color="auto"/>
        <w:right w:val="none" w:sz="0" w:space="0" w:color="auto"/>
      </w:divBdr>
    </w:div>
    <w:div w:id="2096245919">
      <w:bodyDiv w:val="1"/>
      <w:marLeft w:val="0"/>
      <w:marRight w:val="0"/>
      <w:marTop w:val="0"/>
      <w:marBottom w:val="0"/>
      <w:divBdr>
        <w:top w:val="none" w:sz="0" w:space="0" w:color="auto"/>
        <w:left w:val="none" w:sz="0" w:space="0" w:color="auto"/>
        <w:bottom w:val="none" w:sz="0" w:space="0" w:color="auto"/>
        <w:right w:val="none" w:sz="0" w:space="0" w:color="auto"/>
      </w:divBdr>
    </w:div>
    <w:div w:id="2111654766">
      <w:bodyDiv w:val="1"/>
      <w:marLeft w:val="0"/>
      <w:marRight w:val="0"/>
      <w:marTop w:val="0"/>
      <w:marBottom w:val="0"/>
      <w:divBdr>
        <w:top w:val="none" w:sz="0" w:space="0" w:color="auto"/>
        <w:left w:val="none" w:sz="0" w:space="0" w:color="auto"/>
        <w:bottom w:val="none" w:sz="0" w:space="0" w:color="auto"/>
        <w:right w:val="none" w:sz="0" w:space="0" w:color="auto"/>
      </w:divBdr>
      <w:divsChild>
        <w:div w:id="424305000">
          <w:marLeft w:val="806"/>
          <w:marRight w:val="0"/>
          <w:marTop w:val="0"/>
          <w:marBottom w:val="160"/>
          <w:divBdr>
            <w:top w:val="none" w:sz="0" w:space="0" w:color="auto"/>
            <w:left w:val="none" w:sz="0" w:space="0" w:color="auto"/>
            <w:bottom w:val="none" w:sz="0" w:space="0" w:color="auto"/>
            <w:right w:val="none" w:sz="0" w:space="0" w:color="auto"/>
          </w:divBdr>
        </w:div>
      </w:divsChild>
    </w:div>
    <w:div w:id="2120637016">
      <w:bodyDiv w:val="1"/>
      <w:marLeft w:val="0"/>
      <w:marRight w:val="0"/>
      <w:marTop w:val="0"/>
      <w:marBottom w:val="0"/>
      <w:divBdr>
        <w:top w:val="none" w:sz="0" w:space="0" w:color="auto"/>
        <w:left w:val="none" w:sz="0" w:space="0" w:color="auto"/>
        <w:bottom w:val="none" w:sz="0" w:space="0" w:color="auto"/>
        <w:right w:val="none" w:sz="0" w:space="0" w:color="auto"/>
      </w:divBdr>
    </w:div>
    <w:div w:id="214696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svg"/><Relationship Id="rId5" Type="http://schemas.openxmlformats.org/officeDocument/2006/relationships/webSettings" Target="webSettings.xml"/><Relationship Id="rId15" Type="http://schemas.openxmlformats.org/officeDocument/2006/relationships/hyperlink" Target="https://gestionate.sdp.gov.co/Isolucion/Administracion/frmFrameSet.aspx?Ruta=Li4vRnJhbWVTZXRBcnRpY3Vsby5hc3A/UGFnaW5hPUJhbmNvQ29ub2NpbWllbnRvU0RQL2MvYzU5MzBhNmE5NjA0NDgyY2I5Mjg0ZmVhYWEzNTczNjcvYzU5MzBhNmE5NjA0NDgyY2I5Mjg0ZmVhYWEzNTczNjcuYXNwJklEQVJUSUNVTE89MTg2"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gestionate.sdp.gov.co/Isolucion/Administracion/frmFrameSet.aspx?Ruta=Li4vRnJhbWVTZXRBcnRpY3Vsby5hc3A/UGFnaW5hPUJhbmNvQ29ub2NpbWllbnRvU0RQL2QvZGE3YTQzNTBmZTYxNDExNGE1OGMyMmNjYWNkYmNiYWIvZGE3YTQzNTBmZTYxNDExNGE1OGMyMmNjYWNkYmNiYWIuYXNwJklEQVJUSUNVTE89MTg1"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BB73A-45F5-4125-B7F0-C6E7F0B22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972</Words>
  <Characters>5352</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Secretaria Distrital de Planeacion</Company>
  <LinksUpToDate>false</LinksUpToDate>
  <CharactersWithSpaces>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Jilmar Andres Hernandez Chaparro</dc:creator>
  <cp:keywords/>
  <dc:description/>
  <cp:lastModifiedBy>Leidy Yojana Castaneda Hurtado</cp:lastModifiedBy>
  <cp:revision>4</cp:revision>
  <dcterms:created xsi:type="dcterms:W3CDTF">2026-07-02T02:25:00Z</dcterms:created>
  <dcterms:modified xsi:type="dcterms:W3CDTF">2026-07-02T02:30:00Z</dcterms:modified>
</cp:coreProperties>
</file>